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1071" w14:textId="77777777" w:rsidR="00DD7BD7" w:rsidRDefault="00B369BC">
      <w:pPr>
        <w:pStyle w:val="BodyText"/>
        <w:rPr>
          <w:rFonts w:ascii="Times New Roman"/>
          <w:sz w:val="17"/>
        </w:rPr>
      </w:pPr>
      <w:r>
        <w:rPr>
          <w:rFonts w:ascii="Times New Roman"/>
          <w:sz w:val="17"/>
        </w:rPr>
        <w:t xml:space="preserve"> </w:t>
      </w:r>
    </w:p>
    <w:p w14:paraId="4146876F" w14:textId="7189F239" w:rsidR="00DD7BD7" w:rsidRDefault="00373FDF">
      <w:pPr>
        <w:pStyle w:val="Title"/>
        <w:tabs>
          <w:tab w:val="left" w:pos="2138"/>
          <w:tab w:val="left" w:pos="11879"/>
        </w:tabs>
      </w:pPr>
      <w:r>
        <w:rPr>
          <w:color w:val="FFFFFF"/>
          <w:shd w:val="clear" w:color="auto" w:fill="E36C09"/>
        </w:rPr>
        <w:t xml:space="preserve">      </w:t>
      </w:r>
      <w:r w:rsidR="007F4BD8">
        <w:rPr>
          <w:color w:val="FFFFFF"/>
          <w:shd w:val="clear" w:color="auto" w:fill="E36C09"/>
        </w:rPr>
        <w:t xml:space="preserve">          </w:t>
      </w:r>
      <w:r w:rsidR="00BE15BE">
        <w:rPr>
          <w:color w:val="FFFFFF"/>
          <w:shd w:val="clear" w:color="auto" w:fill="E36C09"/>
        </w:rPr>
        <w:t xml:space="preserve">           </w:t>
      </w:r>
      <w:r w:rsidR="00D34A90">
        <w:rPr>
          <w:color w:val="FFFFFF"/>
          <w:shd w:val="clear" w:color="auto" w:fill="E36C09"/>
        </w:rPr>
        <w:t xml:space="preserve">  </w:t>
      </w:r>
      <w:r w:rsidR="00BE15BE">
        <w:rPr>
          <w:color w:val="FFFFFF"/>
          <w:spacing w:val="58"/>
          <w:shd w:val="clear" w:color="auto" w:fill="E36C09"/>
        </w:rPr>
        <w:t xml:space="preserve">Glimpse Of </w:t>
      </w:r>
      <w:r w:rsidR="000C6E0A">
        <w:rPr>
          <w:color w:val="FFFFFF"/>
          <w:spacing w:val="22"/>
          <w:shd w:val="clear" w:color="auto" w:fill="E36C09"/>
        </w:rPr>
        <w:t>Kashmir</w:t>
      </w:r>
      <w:r w:rsidR="00BE15BE">
        <w:rPr>
          <w:color w:val="FFFFFF"/>
          <w:spacing w:val="22"/>
          <w:shd w:val="clear" w:color="auto" w:fill="E36C09"/>
        </w:rPr>
        <w:t xml:space="preserve"> &amp; Ladakh</w:t>
      </w:r>
      <w:r w:rsidR="00AE576E">
        <w:rPr>
          <w:color w:val="FFFFFF"/>
          <w:spacing w:val="23"/>
          <w:shd w:val="clear" w:color="auto" w:fill="E36C09"/>
        </w:rPr>
        <w:tab/>
      </w:r>
    </w:p>
    <w:p w14:paraId="49C672A2" w14:textId="77777777"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14:anchorId="6C268A18" wp14:editId="1D8CA3FF">
                <wp:simplePos x="0" y="0"/>
                <wp:positionH relativeFrom="page">
                  <wp:posOffset>628650</wp:posOffset>
                </wp:positionH>
                <wp:positionV relativeFrom="paragraph">
                  <wp:posOffset>166370</wp:posOffset>
                </wp:positionV>
                <wp:extent cx="6324600" cy="80962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0962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91317E" w14:textId="77777777" w:rsidR="008C4D37"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14:paraId="1C247BF4" w14:textId="77777777" w:rsidR="00F46D26" w:rsidRDefault="00F46D26" w:rsidP="00F46D26">
                            <w:pPr>
                              <w:spacing w:line="305" w:lineRule="auto"/>
                              <w:ind w:left="2183" w:right="2812" w:hanging="193"/>
                              <w:rPr>
                                <w:b/>
                              </w:rPr>
                            </w:pPr>
                            <w:r>
                              <w:rPr>
                                <w:b/>
                              </w:rPr>
                              <w:t xml:space="preserve">(Note: Rates not applicable for any blackout date) </w:t>
                            </w:r>
                          </w:p>
                          <w:p w14:paraId="3EB3F690" w14:textId="77777777" w:rsidR="00F46D26" w:rsidRDefault="00AE576E" w:rsidP="00F46D26">
                            <w:pPr>
                              <w:spacing w:line="305" w:lineRule="auto"/>
                              <w:ind w:left="2183" w:right="2812" w:hanging="193"/>
                              <w:rPr>
                                <w:spacing w:val="1"/>
                              </w:rPr>
                            </w:pPr>
                            <w:r>
                              <w:rPr>
                                <w:spacing w:val="-47"/>
                              </w:rPr>
                              <w:t xml:space="preserve"> </w:t>
                            </w:r>
                            <w:r>
                              <w:rPr>
                                <w:b/>
                              </w:rPr>
                              <w:t xml:space="preserve">Duration: </w:t>
                            </w:r>
                            <w:r w:rsidR="00FC7AA0">
                              <w:t>1</w:t>
                            </w:r>
                            <w:r w:rsidR="00BB6312">
                              <w:t>5</w:t>
                            </w:r>
                            <w:r w:rsidR="007E359C">
                              <w:t xml:space="preserve"> Nights/</w:t>
                            </w:r>
                            <w:r w:rsidR="00BB6312">
                              <w:t xml:space="preserve"> </w:t>
                            </w:r>
                            <w:r w:rsidR="00FC7AA0">
                              <w:t>1</w:t>
                            </w:r>
                            <w:r w:rsidR="00BB6312">
                              <w:t>6</w:t>
                            </w:r>
                            <w:r>
                              <w:t xml:space="preserve"> Days</w:t>
                            </w:r>
                            <w:r>
                              <w:rPr>
                                <w:spacing w:val="1"/>
                              </w:rPr>
                              <w:t xml:space="preserve"> </w:t>
                            </w:r>
                          </w:p>
                          <w:p w14:paraId="1906D1A0" w14:textId="77777777"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w:t>
                            </w:r>
                            <w:r w:rsidR="00CB4235">
                              <w:t xml:space="preserve"> </w:t>
                            </w:r>
                            <w:r w:rsidR="00006239">
                              <w:t>/ 06</w:t>
                            </w:r>
                            <w:r>
                              <w:t xml:space="preserve">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98pt;height:63.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" filled="f" strokeweight=".1271mm">
                <v:textbox inset="0,0,0,0">
                  <w:txbxContent>
                    <w:p w:rsidR="008C4D37"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bookmarkStart w:id="1" w:name="_GoBack"/>
                      <w:bookmarkEnd w:id="1"/>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FC7AA0">
                        <w:t>1</w:t>
                      </w:r>
                      <w:r w:rsidR="00BB6312">
                        <w:t>5</w:t>
                      </w:r>
                      <w:r w:rsidR="007E359C">
                        <w:t xml:space="preserve"> Nights/</w:t>
                      </w:r>
                      <w:r w:rsidR="00BB6312">
                        <w:t xml:space="preserve"> </w:t>
                      </w:r>
                      <w:r w:rsidR="00FC7AA0">
                        <w:t>1</w:t>
                      </w:r>
                      <w:r w:rsidR="00BB6312">
                        <w:t>6</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rsidR="00006239">
                        <w:t xml:space="preserve"> / 04</w:t>
                      </w:r>
                      <w:r w:rsidR="00CB4235">
                        <w:t xml:space="preserve"> </w:t>
                      </w:r>
                      <w:r w:rsidR="00006239">
                        <w:t>/ 06</w:t>
                      </w:r>
                      <w:r>
                        <w:t xml:space="preserve"> 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14:anchorId="377C290E" wp14:editId="313FD980">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14:paraId="0710D484" w14:textId="77777777"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14:paraId="5D288B5D" w14:textId="77777777" w:rsidR="00DD7BD7" w:rsidRDefault="00DD7BD7">
      <w:pPr>
        <w:pStyle w:val="BodyText"/>
        <w:rPr>
          <w:b/>
          <w:sz w:val="20"/>
        </w:rPr>
      </w:pPr>
    </w:p>
    <w:p w14:paraId="777758CE" w14:textId="77777777" w:rsidR="00DD7BD7" w:rsidRDefault="00DD7BD7">
      <w:pPr>
        <w:pStyle w:val="BodyText"/>
        <w:rPr>
          <w:b/>
          <w:sz w:val="20"/>
        </w:rPr>
      </w:pPr>
    </w:p>
    <w:p w14:paraId="3896D7DD" w14:textId="77777777"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14:paraId="00881245" w14:textId="77777777">
        <w:trPr>
          <w:trHeight w:val="437"/>
        </w:trPr>
        <w:tc>
          <w:tcPr>
            <w:tcW w:w="10546" w:type="dxa"/>
            <w:shd w:val="clear" w:color="auto" w:fill="E26C09"/>
          </w:tcPr>
          <w:p w14:paraId="0DE40B09" w14:textId="77777777" w:rsidR="00DD7BD7" w:rsidRDefault="00F46D26" w:rsidP="007F4BD8">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Pr>
                <w:b/>
                <w:color w:val="FFFFFF"/>
                <w:sz w:val="36"/>
              </w:rPr>
              <w:t>DELHI</w:t>
            </w:r>
            <w:r w:rsidR="00AE576E">
              <w:rPr>
                <w:b/>
                <w:color w:val="FFFFFF"/>
                <w:spacing w:val="-2"/>
                <w:sz w:val="36"/>
              </w:rPr>
              <w:t xml:space="preserve"> </w:t>
            </w:r>
          </w:p>
        </w:tc>
      </w:tr>
      <w:tr w:rsidR="00DD7BD7" w14:paraId="29C0C554" w14:textId="77777777" w:rsidTr="008C4D69">
        <w:trPr>
          <w:trHeight w:val="730"/>
        </w:trPr>
        <w:tc>
          <w:tcPr>
            <w:tcW w:w="10546" w:type="dxa"/>
          </w:tcPr>
          <w:p w14:paraId="7F3184CE" w14:textId="77777777" w:rsidR="00DD7BD7" w:rsidRDefault="00AE576E" w:rsidP="000F3931">
            <w:pPr>
              <w:pStyle w:val="TableParagraph"/>
              <w:numPr>
                <w:ilvl w:val="0"/>
                <w:numId w:val="9"/>
              </w:numPr>
              <w:tabs>
                <w:tab w:val="left" w:pos="724"/>
                <w:tab w:val="left" w:pos="726"/>
              </w:tabs>
              <w:spacing w:line="277" w:lineRule="exact"/>
              <w:ind w:hanging="362"/>
            </w:pPr>
            <w:r>
              <w:t>Upon</w:t>
            </w:r>
            <w:r>
              <w:rPr>
                <w:spacing w:val="-3"/>
              </w:rPr>
              <w:t xml:space="preserve"> </w:t>
            </w:r>
            <w:r>
              <w:t>arrival</w:t>
            </w:r>
            <w:r>
              <w:rPr>
                <w:spacing w:val="-1"/>
              </w:rPr>
              <w:t xml:space="preserve"> </w:t>
            </w:r>
            <w:r>
              <w:t>at</w:t>
            </w:r>
            <w:r>
              <w:rPr>
                <w:spacing w:val="-3"/>
              </w:rPr>
              <w:t xml:space="preserve"> </w:t>
            </w:r>
            <w:r w:rsidR="00F46D26">
              <w:t xml:space="preserve">Delhi </w:t>
            </w:r>
            <w:r w:rsidRPr="006C28CC">
              <w:t>Airport,</w:t>
            </w:r>
            <w:r>
              <w:rPr>
                <w:b/>
                <w:spacing w:val="-3"/>
              </w:rPr>
              <w:t xml:space="preserve"> </w:t>
            </w:r>
            <w:r>
              <w:t>meet</w:t>
            </w:r>
            <w:r>
              <w:rPr>
                <w:spacing w:val="-3"/>
              </w:rPr>
              <w:t xml:space="preserve"> </w:t>
            </w:r>
            <w:r>
              <w:t>&amp;</w:t>
            </w:r>
            <w:r>
              <w:rPr>
                <w:spacing w:val="-1"/>
              </w:rPr>
              <w:t xml:space="preserve"> </w:t>
            </w:r>
            <w:r>
              <w:t>greet by</w:t>
            </w:r>
            <w:r>
              <w:rPr>
                <w:spacing w:val="-2"/>
              </w:rPr>
              <w:t xml:space="preserve"> </w:t>
            </w:r>
            <w:r w:rsidR="000F3931">
              <w:t>our chauffer</w:t>
            </w:r>
            <w:r w:rsidR="008B37CE">
              <w:rPr>
                <w:spacing w:val="-4"/>
              </w:rPr>
              <w:t xml:space="preserve"> for </w:t>
            </w:r>
            <w:r w:rsidR="000F3931">
              <w:rPr>
                <w:spacing w:val="-4"/>
              </w:rPr>
              <w:t xml:space="preserve">your </w:t>
            </w:r>
            <w:r w:rsidR="008B37CE">
              <w:rPr>
                <w:spacing w:val="-4"/>
              </w:rPr>
              <w:t>transfer to hotel</w:t>
            </w:r>
            <w:r w:rsidR="0005202F">
              <w:t xml:space="preserve"> </w:t>
            </w:r>
            <w:r w:rsidR="000C6E0A">
              <w:t>Pride</w:t>
            </w:r>
            <w:r w:rsidR="008C4D69">
              <w:t xml:space="preserve"> Plaza</w:t>
            </w:r>
            <w:r w:rsidR="0005202F">
              <w:t>.</w:t>
            </w:r>
            <w:r w:rsidR="000F3931">
              <w:t xml:space="preserve"> Check in the hotel for your o</w:t>
            </w:r>
            <w:r>
              <w:t>vernight</w:t>
            </w:r>
            <w:r>
              <w:rPr>
                <w:spacing w:val="-2"/>
              </w:rPr>
              <w:t xml:space="preserve"> </w:t>
            </w:r>
            <w:r>
              <w:t>stay</w:t>
            </w:r>
            <w:r>
              <w:rPr>
                <w:spacing w:val="-2"/>
              </w:rPr>
              <w:t xml:space="preserve"> </w:t>
            </w:r>
            <w:r w:rsidR="00B369BC">
              <w:t>at</w:t>
            </w:r>
            <w:r>
              <w:rPr>
                <w:spacing w:val="-2"/>
              </w:rPr>
              <w:t xml:space="preserve"> </w:t>
            </w:r>
            <w:r w:rsidR="008C4D69">
              <w:rPr>
                <w:spacing w:val="-2"/>
              </w:rPr>
              <w:t xml:space="preserve">Hotel </w:t>
            </w:r>
            <w:r w:rsidR="00BB6312">
              <w:rPr>
                <w:spacing w:val="-2"/>
              </w:rPr>
              <w:t>Pride</w:t>
            </w:r>
            <w:r w:rsidR="008C4D69">
              <w:rPr>
                <w:spacing w:val="-2"/>
              </w:rPr>
              <w:t xml:space="preserve"> Plaza</w:t>
            </w:r>
            <w:r>
              <w:t>.</w:t>
            </w:r>
          </w:p>
        </w:tc>
      </w:tr>
      <w:tr w:rsidR="00DD7BD7" w14:paraId="4DE39BD1" w14:textId="77777777">
        <w:trPr>
          <w:trHeight w:val="270"/>
        </w:trPr>
        <w:tc>
          <w:tcPr>
            <w:tcW w:w="10546" w:type="dxa"/>
            <w:shd w:val="clear" w:color="auto" w:fill="1D8D84"/>
          </w:tcPr>
          <w:p w14:paraId="635EFB82" w14:textId="77777777" w:rsidR="00DD7BD7" w:rsidRDefault="00AE576E" w:rsidP="008C4D69">
            <w:pPr>
              <w:pStyle w:val="TableParagraph"/>
              <w:spacing w:line="251" w:lineRule="exact"/>
              <w:ind w:left="155"/>
              <w:rPr>
                <w:b/>
              </w:rPr>
            </w:pPr>
            <w:r>
              <w:rPr>
                <w:b/>
                <w:color w:val="FFFFFF"/>
              </w:rPr>
              <w:t>MEALS:</w:t>
            </w:r>
            <w:r>
              <w:rPr>
                <w:b/>
                <w:color w:val="FFFFFF"/>
                <w:spacing w:val="47"/>
              </w:rPr>
              <w:t xml:space="preserve"> </w:t>
            </w:r>
            <w:r w:rsidR="008C4D69">
              <w:rPr>
                <w:b/>
                <w:color w:val="FFFFFF"/>
              </w:rPr>
              <w:t>No Meal</w:t>
            </w:r>
          </w:p>
        </w:tc>
      </w:tr>
    </w:tbl>
    <w:p w14:paraId="2FDD88DA" w14:textId="77777777" w:rsidR="00DD7BD7" w:rsidRDefault="00DD7BD7">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14:paraId="564E6835" w14:textId="77777777" w:rsidTr="00F17A83">
        <w:trPr>
          <w:trHeight w:val="436"/>
        </w:trPr>
        <w:tc>
          <w:tcPr>
            <w:tcW w:w="10541" w:type="dxa"/>
            <w:gridSpan w:val="2"/>
            <w:shd w:val="clear" w:color="auto" w:fill="E26C09"/>
          </w:tcPr>
          <w:p w14:paraId="60D7EA8F" w14:textId="77777777" w:rsidR="006C28CC" w:rsidRDefault="008C4D69" w:rsidP="00FC7AA0">
            <w:pPr>
              <w:pStyle w:val="TableParagraph"/>
              <w:spacing w:line="416" w:lineRule="exact"/>
              <w:ind w:left="0"/>
              <w:rPr>
                <w:b/>
                <w:sz w:val="36"/>
              </w:rPr>
            </w:pPr>
            <w:r>
              <w:rPr>
                <w:b/>
                <w:color w:val="FFFFFF"/>
                <w:sz w:val="36"/>
              </w:rPr>
              <w:t>DAY 02</w:t>
            </w:r>
            <w:r w:rsidR="006C28CC">
              <w:rPr>
                <w:b/>
                <w:color w:val="FFFFFF"/>
                <w:sz w:val="36"/>
              </w:rPr>
              <w:t xml:space="preserve">: </w:t>
            </w:r>
            <w:r>
              <w:rPr>
                <w:b/>
                <w:color w:val="FFFFFF"/>
                <w:sz w:val="36"/>
              </w:rPr>
              <w:t>DELHI</w:t>
            </w:r>
            <w:r w:rsidR="000C6E0A">
              <w:rPr>
                <w:b/>
                <w:color w:val="FFFFFF"/>
                <w:sz w:val="36"/>
              </w:rPr>
              <w:t xml:space="preserve"> – </w:t>
            </w:r>
            <w:r w:rsidR="00FC7AA0">
              <w:rPr>
                <w:b/>
                <w:color w:val="FFFFFF"/>
                <w:sz w:val="36"/>
              </w:rPr>
              <w:t>LEH</w:t>
            </w:r>
            <w:r w:rsidR="000C6E0A">
              <w:rPr>
                <w:b/>
                <w:color w:val="FFFFFF"/>
                <w:sz w:val="36"/>
              </w:rPr>
              <w:t xml:space="preserve"> (FLIGHT </w:t>
            </w:r>
            <w:r w:rsidR="00FC7AA0">
              <w:rPr>
                <w:b/>
                <w:color w:val="FFFFFF"/>
                <w:sz w:val="36"/>
              </w:rPr>
              <w:t>6E-2583</w:t>
            </w:r>
            <w:r w:rsidR="000C6E0A">
              <w:rPr>
                <w:b/>
                <w:color w:val="FFFFFF"/>
                <w:sz w:val="36"/>
              </w:rPr>
              <w:t xml:space="preserve"> 0</w:t>
            </w:r>
            <w:r w:rsidR="00FC7AA0">
              <w:rPr>
                <w:b/>
                <w:color w:val="FFFFFF"/>
                <w:sz w:val="36"/>
              </w:rPr>
              <w:t>9</w:t>
            </w:r>
            <w:r w:rsidR="000C6E0A">
              <w:rPr>
                <w:b/>
                <w:color w:val="FFFFFF"/>
                <w:sz w:val="36"/>
              </w:rPr>
              <w:t>:</w:t>
            </w:r>
            <w:r w:rsidR="00FC7AA0">
              <w:rPr>
                <w:b/>
                <w:color w:val="FFFFFF"/>
                <w:sz w:val="36"/>
              </w:rPr>
              <w:t>2</w:t>
            </w:r>
            <w:r w:rsidR="000C6E0A">
              <w:rPr>
                <w:b/>
                <w:color w:val="FFFFFF"/>
                <w:sz w:val="36"/>
              </w:rPr>
              <w:t>5/1</w:t>
            </w:r>
            <w:r w:rsidR="00FC7AA0">
              <w:rPr>
                <w:b/>
                <w:color w:val="FFFFFF"/>
                <w:sz w:val="36"/>
              </w:rPr>
              <w:t>1</w:t>
            </w:r>
            <w:r w:rsidR="000C6E0A">
              <w:rPr>
                <w:b/>
                <w:color w:val="FFFFFF"/>
                <w:sz w:val="36"/>
              </w:rPr>
              <w:t>:</w:t>
            </w:r>
            <w:r w:rsidR="00FC7AA0">
              <w:rPr>
                <w:b/>
                <w:color w:val="FFFFFF"/>
                <w:sz w:val="36"/>
              </w:rPr>
              <w:t>00</w:t>
            </w:r>
            <w:r w:rsidR="000C6E0A">
              <w:rPr>
                <w:b/>
                <w:color w:val="FFFFFF"/>
                <w:sz w:val="36"/>
              </w:rPr>
              <w:t xml:space="preserve"> HRS)</w:t>
            </w:r>
          </w:p>
        </w:tc>
      </w:tr>
      <w:tr w:rsidR="00DD7BD7" w14:paraId="2744626D" w14:textId="77777777" w:rsidTr="00690983">
        <w:trPr>
          <w:trHeight w:val="1960"/>
        </w:trPr>
        <w:tc>
          <w:tcPr>
            <w:tcW w:w="10541" w:type="dxa"/>
            <w:gridSpan w:val="2"/>
          </w:tcPr>
          <w:p w14:paraId="1900A78D" w14:textId="77777777" w:rsidR="00690983" w:rsidRDefault="00FC7AA0" w:rsidP="00690983">
            <w:pPr>
              <w:pStyle w:val="ListParagraph"/>
              <w:numPr>
                <w:ilvl w:val="0"/>
                <w:numId w:val="11"/>
              </w:numPr>
            </w:pPr>
            <w:r>
              <w:t xml:space="preserve">Post early breakfast, </w:t>
            </w:r>
            <w:r w:rsidR="00690983" w:rsidRPr="00690983">
              <w:t>we’ll take one of the most spectacular flights in the world, from Delhi across the plains and over the Himalayas to Leh – if your eyesight is good enough you might even see K2! Upon arrival in Leh we’ll transfer to our hotel and spend some time relaxing and acclimatizing to the altitude. Known as the ‘Land of High Passes’, Ladakh and its capital Leh was an important junction on the famous Silk Route.</w:t>
            </w:r>
          </w:p>
          <w:p w14:paraId="49288E16" w14:textId="77777777" w:rsidR="00690983" w:rsidRDefault="00690983" w:rsidP="00690983">
            <w:pPr>
              <w:pStyle w:val="ListParagraph"/>
              <w:numPr>
                <w:ilvl w:val="0"/>
                <w:numId w:val="11"/>
              </w:numPr>
            </w:pPr>
            <w:r>
              <w:t xml:space="preserve">Leh Palace: </w:t>
            </w:r>
            <w:r w:rsidRPr="00690983">
              <w:t>This former residence of the royal family of Ladakh is built along the lines of the Potala Palace in Tibet. At nine storey high</w:t>
            </w:r>
            <w:r>
              <w:t>,</w:t>
            </w:r>
            <w:r w:rsidRPr="00690983">
              <w:t xml:space="preserve"> it’s a striking building and an architectural icon of Leh.</w:t>
            </w:r>
          </w:p>
          <w:p w14:paraId="33DFAEDF" w14:textId="77777777" w:rsidR="00DD7BD7" w:rsidRDefault="00690983" w:rsidP="00690983">
            <w:pPr>
              <w:pStyle w:val="ListParagraph"/>
              <w:numPr>
                <w:ilvl w:val="0"/>
                <w:numId w:val="11"/>
              </w:numPr>
            </w:pPr>
            <w:r w:rsidRPr="00690983">
              <w:t xml:space="preserve"> </w:t>
            </w:r>
            <w:r>
              <w:t>O</w:t>
            </w:r>
            <w:r w:rsidR="00FC7AA0" w:rsidRPr="00FC7AA0">
              <w:t>vernight stay in hotel</w:t>
            </w:r>
            <w:r>
              <w:t xml:space="preserve"> Four Point by Sheraton.</w:t>
            </w:r>
          </w:p>
        </w:tc>
      </w:tr>
      <w:tr w:rsidR="00DD7BD7" w14:paraId="60FDCFC1" w14:textId="77777777">
        <w:trPr>
          <w:trHeight w:val="270"/>
        </w:trPr>
        <w:tc>
          <w:tcPr>
            <w:tcW w:w="1243" w:type="dxa"/>
            <w:tcBorders>
              <w:right w:val="nil"/>
            </w:tcBorders>
            <w:shd w:val="clear" w:color="auto" w:fill="1D8D84"/>
          </w:tcPr>
          <w:p w14:paraId="0580B908" w14:textId="77777777"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14:paraId="36471BAF" w14:textId="77777777" w:rsidR="00DD7BD7" w:rsidRDefault="00AE576E" w:rsidP="00BB6312">
            <w:pPr>
              <w:pStyle w:val="TableParagraph"/>
              <w:spacing w:line="251" w:lineRule="exact"/>
              <w:ind w:left="0"/>
              <w:rPr>
                <w:b/>
              </w:rPr>
            </w:pPr>
            <w:r>
              <w:rPr>
                <w:b/>
                <w:color w:val="FFFFFF"/>
              </w:rPr>
              <w:t>Breakfast</w:t>
            </w:r>
            <w:r w:rsidR="006C28CC">
              <w:rPr>
                <w:b/>
                <w:color w:val="FFFFFF"/>
              </w:rPr>
              <w:t xml:space="preserve"> </w:t>
            </w:r>
            <w:r w:rsidR="00BB6312">
              <w:rPr>
                <w:b/>
                <w:color w:val="FFFFFF"/>
              </w:rPr>
              <w:t xml:space="preserve"> &amp; dinner</w:t>
            </w:r>
            <w:r w:rsidR="006C28CC">
              <w:rPr>
                <w:b/>
                <w:color w:val="FFFFFF"/>
              </w:rPr>
              <w:t xml:space="preserve"> at </w:t>
            </w:r>
            <w:r w:rsidR="008C4D69">
              <w:rPr>
                <w:b/>
                <w:color w:val="FFFFFF"/>
              </w:rPr>
              <w:t xml:space="preserve">the </w:t>
            </w:r>
            <w:r w:rsidR="006C28CC">
              <w:rPr>
                <w:b/>
                <w:color w:val="FFFFFF"/>
              </w:rPr>
              <w:t xml:space="preserve">hotel </w:t>
            </w:r>
          </w:p>
        </w:tc>
      </w:tr>
    </w:tbl>
    <w:p w14:paraId="04180E63" w14:textId="77777777" w:rsidR="00DD7BD7" w:rsidRDefault="00DD7BD7">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14:paraId="7429752E" w14:textId="77777777" w:rsidTr="008F7770">
        <w:trPr>
          <w:trHeight w:val="433"/>
        </w:trPr>
        <w:tc>
          <w:tcPr>
            <w:tcW w:w="10541" w:type="dxa"/>
            <w:gridSpan w:val="2"/>
            <w:shd w:val="clear" w:color="auto" w:fill="E26C09"/>
          </w:tcPr>
          <w:p w14:paraId="29EC9554" w14:textId="77777777" w:rsidR="0005202F" w:rsidRDefault="008C4D69" w:rsidP="00145A29">
            <w:pPr>
              <w:pStyle w:val="TableParagraph"/>
              <w:spacing w:line="414" w:lineRule="exact"/>
              <w:ind w:left="83"/>
              <w:rPr>
                <w:b/>
                <w:sz w:val="36"/>
              </w:rPr>
            </w:pPr>
            <w:r>
              <w:rPr>
                <w:b/>
                <w:color w:val="FFFFFF"/>
                <w:sz w:val="36"/>
              </w:rPr>
              <w:t xml:space="preserve">DAY 03: </w:t>
            </w:r>
            <w:r w:rsidR="00145A29">
              <w:rPr>
                <w:b/>
                <w:color w:val="FFFFFF"/>
                <w:sz w:val="36"/>
              </w:rPr>
              <w:t>LEH</w:t>
            </w:r>
          </w:p>
        </w:tc>
      </w:tr>
      <w:tr w:rsidR="00DD7BD7" w14:paraId="30F2F7FA" w14:textId="77777777" w:rsidTr="004279C9">
        <w:trPr>
          <w:trHeight w:val="3136"/>
        </w:trPr>
        <w:tc>
          <w:tcPr>
            <w:tcW w:w="10541" w:type="dxa"/>
            <w:gridSpan w:val="2"/>
          </w:tcPr>
          <w:p w14:paraId="7581525B" w14:textId="77777777" w:rsidR="000A7701" w:rsidRDefault="000A7701" w:rsidP="000A7701">
            <w:pPr>
              <w:pStyle w:val="ListParagraph"/>
              <w:numPr>
                <w:ilvl w:val="0"/>
                <w:numId w:val="7"/>
              </w:numPr>
            </w:pPr>
            <w:r>
              <w:t>Explore some of the most spectacular Tibetan Buddhist monasteries near Leh the convenient way, on this full-day tour. Shey, Thiksey, and Hemis Monasteries are difficult to reach if traveling independently, so remove the hassle on this tour. They are culturally important sites, and your English-speaking guide will tell you all about them. Enjoy the views of the mountains, rivers, and plains of Ladakh along the way</w:t>
            </w:r>
            <w:r w:rsidR="002F72F1">
              <w:t>.</w:t>
            </w:r>
          </w:p>
          <w:p w14:paraId="7D415595" w14:textId="77777777" w:rsidR="004279C9" w:rsidRDefault="002F72F1" w:rsidP="004279C9">
            <w:pPr>
              <w:pStyle w:val="ListParagraph"/>
              <w:numPr>
                <w:ilvl w:val="0"/>
                <w:numId w:val="7"/>
              </w:numPr>
            </w:pPr>
            <w:r w:rsidRPr="002F72F1">
              <w:t xml:space="preserve">Last but not least is the Hemis Gompa, built in 1630 and located 25 miles (40 km) from Leh. It's the biggest, wealthiest, and best-known Gompa in Ladakh. Its popularity partly stems from the major summer festival held here, in honor of Guru Padma Sambhava's birthday. It also has the largest </w:t>
            </w:r>
            <w:r>
              <w:t>T</w:t>
            </w:r>
            <w:r w:rsidRPr="002F72F1">
              <w:t>hangka (Buddhist painting) in Ladakh, which is unfurled once every 12 years. Be sure to check out the frescoes on the verandas here. After returning to Leh, visit the Shanti Stupa on a hill above the city. Built in 1995, from the stupa you can see panoramic views of Leh and the Indus Valley.</w:t>
            </w:r>
          </w:p>
          <w:p w14:paraId="4E7D1DF4" w14:textId="77777777" w:rsidR="0005202F" w:rsidRDefault="000A7701" w:rsidP="004279C9">
            <w:pPr>
              <w:pStyle w:val="ListParagraph"/>
              <w:numPr>
                <w:ilvl w:val="0"/>
                <w:numId w:val="7"/>
              </w:numPr>
            </w:pPr>
            <w:r>
              <w:t xml:space="preserve">Evening return </w:t>
            </w:r>
            <w:r w:rsidR="00FC7AA0" w:rsidRPr="00FC7AA0">
              <w:t xml:space="preserve">to </w:t>
            </w:r>
            <w:r>
              <w:t xml:space="preserve">your </w:t>
            </w:r>
            <w:r w:rsidR="00FC7AA0" w:rsidRPr="00FC7AA0">
              <w:t xml:space="preserve">hotel for </w:t>
            </w:r>
            <w:r>
              <w:t>the dinner</w:t>
            </w:r>
            <w:r w:rsidR="00FC7AA0" w:rsidRPr="00FC7AA0">
              <w:t xml:space="preserve"> and overnight stay</w:t>
            </w:r>
            <w:r w:rsidR="00CC6114">
              <w:t xml:space="preserve"> at four Point by Sheraton</w:t>
            </w:r>
            <w:r w:rsidR="00FC7AA0" w:rsidRPr="00FC7AA0">
              <w:t>.</w:t>
            </w:r>
          </w:p>
        </w:tc>
      </w:tr>
      <w:tr w:rsidR="00DD7BD7" w14:paraId="5167E13E" w14:textId="77777777">
        <w:trPr>
          <w:trHeight w:val="270"/>
        </w:trPr>
        <w:tc>
          <w:tcPr>
            <w:tcW w:w="1243" w:type="dxa"/>
            <w:tcBorders>
              <w:right w:val="nil"/>
            </w:tcBorders>
            <w:shd w:val="clear" w:color="auto" w:fill="1D8D84"/>
          </w:tcPr>
          <w:p w14:paraId="741FFF98" w14:textId="77777777"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14:paraId="0A9D58E4" w14:textId="77777777" w:rsidR="00DD7BD7" w:rsidRDefault="00AE576E" w:rsidP="00700EB6">
            <w:pPr>
              <w:pStyle w:val="TableParagraph"/>
              <w:spacing w:line="251" w:lineRule="exact"/>
              <w:ind w:left="0"/>
              <w:rPr>
                <w:b/>
              </w:rPr>
            </w:pPr>
            <w:r>
              <w:rPr>
                <w:b/>
                <w:color w:val="FFFFFF"/>
              </w:rPr>
              <w:t>Breakfast</w:t>
            </w:r>
            <w:r w:rsidR="00CF58CE">
              <w:rPr>
                <w:b/>
                <w:color w:val="FFFFFF"/>
              </w:rPr>
              <w:t xml:space="preserve"> </w:t>
            </w:r>
            <w:r w:rsidR="00BB6312">
              <w:rPr>
                <w:b/>
                <w:color w:val="FFFFFF"/>
              </w:rPr>
              <w:t xml:space="preserve">&amp; dinner </w:t>
            </w:r>
            <w:r w:rsidR="00CF58CE">
              <w:rPr>
                <w:b/>
                <w:color w:val="FFFFFF"/>
              </w:rPr>
              <w:t xml:space="preserve">at </w:t>
            </w:r>
            <w:r w:rsidR="00BB6312">
              <w:rPr>
                <w:b/>
                <w:color w:val="FFFFFF"/>
              </w:rPr>
              <w:t xml:space="preserve">the </w:t>
            </w:r>
            <w:r w:rsidR="00CF58CE">
              <w:rPr>
                <w:b/>
                <w:color w:val="FFFFFF"/>
              </w:rPr>
              <w:t>hotel</w:t>
            </w:r>
          </w:p>
        </w:tc>
      </w:tr>
    </w:tbl>
    <w:p w14:paraId="1938ED21" w14:textId="77777777" w:rsidR="00DD7BD7" w:rsidRDefault="00DD7BD7">
      <w:pPr>
        <w:pStyle w:val="BodyText"/>
        <w:rPr>
          <w:b/>
          <w:sz w:val="20"/>
        </w:rPr>
      </w:pPr>
    </w:p>
    <w:p w14:paraId="37EDCA27" w14:textId="77777777" w:rsidR="004279C9" w:rsidRDefault="004279C9">
      <w:pPr>
        <w:pStyle w:val="BodyText"/>
        <w:rPr>
          <w:b/>
          <w:sz w:val="20"/>
        </w:rPr>
      </w:pPr>
    </w:p>
    <w:p w14:paraId="387118BA" w14:textId="77777777" w:rsidR="004279C9" w:rsidRDefault="004279C9">
      <w:pPr>
        <w:pStyle w:val="BodyText"/>
        <w:rPr>
          <w:b/>
          <w:sz w:val="20"/>
        </w:rPr>
      </w:pPr>
    </w:p>
    <w:p w14:paraId="65CE7A40" w14:textId="77777777" w:rsidR="004279C9" w:rsidRDefault="004279C9">
      <w:pPr>
        <w:pStyle w:val="BodyText"/>
        <w:rPr>
          <w:b/>
          <w:sz w:val="20"/>
        </w:rPr>
      </w:pPr>
    </w:p>
    <w:p w14:paraId="3D34CB8E" w14:textId="77777777" w:rsidR="004279C9" w:rsidRDefault="004279C9">
      <w:pPr>
        <w:pStyle w:val="BodyText"/>
        <w:rPr>
          <w:b/>
          <w:sz w:val="20"/>
        </w:rPr>
      </w:pPr>
    </w:p>
    <w:p w14:paraId="2D71EC6A" w14:textId="77777777" w:rsidR="004279C9" w:rsidRDefault="004279C9">
      <w:pPr>
        <w:pStyle w:val="BodyText"/>
        <w:rPr>
          <w:b/>
          <w:sz w:val="20"/>
        </w:rPr>
      </w:pPr>
    </w:p>
    <w:p w14:paraId="06877295" w14:textId="77777777" w:rsidR="004279C9" w:rsidRDefault="004279C9">
      <w:pPr>
        <w:pStyle w:val="BodyText"/>
        <w:rPr>
          <w:b/>
          <w:sz w:val="20"/>
        </w:rPr>
      </w:pPr>
    </w:p>
    <w:p w14:paraId="154369F7" w14:textId="77777777" w:rsidR="004279C9" w:rsidRDefault="004279C9">
      <w:pPr>
        <w:pStyle w:val="BodyText"/>
        <w:rPr>
          <w:b/>
          <w:sz w:val="20"/>
        </w:rPr>
      </w:pPr>
    </w:p>
    <w:p w14:paraId="5644E62C" w14:textId="77777777" w:rsidR="004279C9" w:rsidRDefault="004279C9">
      <w:pPr>
        <w:pStyle w:val="BodyText"/>
        <w:rPr>
          <w:b/>
          <w:sz w:val="20"/>
        </w:rPr>
      </w:pPr>
    </w:p>
    <w:p w14:paraId="2C3EFDBA" w14:textId="77777777" w:rsidR="004279C9" w:rsidRDefault="004279C9">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14:paraId="03E39B9B" w14:textId="77777777" w:rsidTr="00AC24C5">
        <w:trPr>
          <w:trHeight w:val="436"/>
        </w:trPr>
        <w:tc>
          <w:tcPr>
            <w:tcW w:w="10541" w:type="dxa"/>
            <w:gridSpan w:val="2"/>
            <w:shd w:val="clear" w:color="auto" w:fill="E26C09"/>
          </w:tcPr>
          <w:p w14:paraId="079896F3" w14:textId="77777777" w:rsidR="00CF58CE" w:rsidRDefault="00CF58CE" w:rsidP="00145A29">
            <w:pPr>
              <w:pStyle w:val="TableParagraph"/>
              <w:spacing w:line="416" w:lineRule="exact"/>
              <w:ind w:left="0"/>
              <w:rPr>
                <w:b/>
                <w:sz w:val="36"/>
              </w:rPr>
            </w:pPr>
            <w:r>
              <w:rPr>
                <w:b/>
                <w:color w:val="FFFFFF"/>
                <w:sz w:val="36"/>
              </w:rPr>
              <w:lastRenderedPageBreak/>
              <w:t xml:space="preserve">DAY 04: </w:t>
            </w:r>
            <w:r w:rsidR="00145A29">
              <w:rPr>
                <w:b/>
                <w:color w:val="FFFFFF"/>
                <w:sz w:val="36"/>
              </w:rPr>
              <w:t>LEH – NUBRA VALLEY</w:t>
            </w:r>
            <w:r w:rsidR="002F72F1">
              <w:rPr>
                <w:b/>
                <w:color w:val="FFFFFF"/>
                <w:sz w:val="36"/>
              </w:rPr>
              <w:t xml:space="preserve"> VIA KHARDUNGLA</w:t>
            </w:r>
          </w:p>
        </w:tc>
      </w:tr>
      <w:tr w:rsidR="00CF58CE" w14:paraId="6AD65CDE" w14:textId="77777777" w:rsidTr="00701D93">
        <w:trPr>
          <w:trHeight w:val="2127"/>
        </w:trPr>
        <w:tc>
          <w:tcPr>
            <w:tcW w:w="10541" w:type="dxa"/>
            <w:gridSpan w:val="2"/>
          </w:tcPr>
          <w:p w14:paraId="4DD54D0B" w14:textId="77777777" w:rsidR="002F72F1" w:rsidRDefault="002F72F1" w:rsidP="002F72F1">
            <w:pPr>
              <w:pStyle w:val="ListParagraph"/>
              <w:numPr>
                <w:ilvl w:val="0"/>
                <w:numId w:val="9"/>
              </w:numPr>
            </w:pPr>
            <w:r>
              <w:t xml:space="preserve">Post early morning breakfast, proceed for your drive </w:t>
            </w:r>
            <w:r w:rsidRPr="002F72F1">
              <w:t>to the Nubra Valley via the Khardungla Pass. This is known as the world's highest Motorable road, with an elevation of 18,379 feet (5,602 m). Enjoy the views of the surrounding mountain peaks as you go. After a six-hour journey, arrive in Nubra around noon, and check in to your hotel. Then, spend the e</w:t>
            </w:r>
            <w:r>
              <w:t>vening relaxing at your leisure</w:t>
            </w:r>
            <w:r w:rsidR="00145A29" w:rsidRPr="00145A29">
              <w:t>.</w:t>
            </w:r>
            <w:r w:rsidR="00145A29">
              <w:t xml:space="preserve"> </w:t>
            </w:r>
          </w:p>
          <w:p w14:paraId="0AF980A2" w14:textId="77777777" w:rsidR="00701D93" w:rsidRDefault="002F72F1" w:rsidP="002F72F1">
            <w:pPr>
              <w:pStyle w:val="ListParagraph"/>
              <w:numPr>
                <w:ilvl w:val="0"/>
                <w:numId w:val="9"/>
              </w:numPr>
            </w:pPr>
            <w:r>
              <w:t>Upon arrival, c</w:t>
            </w:r>
            <w:r w:rsidR="00145A29" w:rsidRPr="00145A29">
              <w:t xml:space="preserve">heck in </w:t>
            </w:r>
            <w:r>
              <w:t xml:space="preserve">to your </w:t>
            </w:r>
            <w:r w:rsidR="00145A29" w:rsidRPr="00145A29">
              <w:t>Gu</w:t>
            </w:r>
            <w:r w:rsidR="00125973">
              <w:t>est House /Tented Accommodation</w:t>
            </w:r>
            <w:r w:rsidR="00145A29" w:rsidRPr="00145A29">
              <w:t>.</w:t>
            </w:r>
          </w:p>
          <w:p w14:paraId="20C86DF7" w14:textId="77777777" w:rsidR="00701D93" w:rsidRDefault="00125973" w:rsidP="002F72F1">
            <w:pPr>
              <w:pStyle w:val="ListParagraph"/>
              <w:numPr>
                <w:ilvl w:val="0"/>
                <w:numId w:val="9"/>
              </w:numPr>
            </w:pPr>
            <w:r>
              <w:t>In the afternoon, proceed to</w:t>
            </w:r>
            <w:r w:rsidR="00145A29" w:rsidRPr="00145A29">
              <w:t xml:space="preserve"> explore the surroundings /adjoining areas by </w:t>
            </w:r>
            <w:r>
              <w:t>f</w:t>
            </w:r>
            <w:r w:rsidR="00145A29" w:rsidRPr="00145A29">
              <w:t>oo</w:t>
            </w:r>
            <w:r w:rsidR="00701D93">
              <w:t>t.</w:t>
            </w:r>
          </w:p>
          <w:p w14:paraId="442F6F87" w14:textId="77777777" w:rsidR="00CF58CE" w:rsidRDefault="00145A29" w:rsidP="00701D93">
            <w:pPr>
              <w:pStyle w:val="ListParagraph"/>
              <w:numPr>
                <w:ilvl w:val="0"/>
                <w:numId w:val="9"/>
              </w:numPr>
            </w:pPr>
            <w:r w:rsidRPr="00145A29">
              <w:t>Overnight stay at</w:t>
            </w:r>
            <w:r w:rsidR="00701D93">
              <w:t xml:space="preserve"> </w:t>
            </w:r>
            <w:r w:rsidRPr="00145A29">
              <w:t>Guest House /Tented Accommodation.</w:t>
            </w:r>
          </w:p>
        </w:tc>
      </w:tr>
      <w:tr w:rsidR="00CF58CE" w14:paraId="3FFCA514" w14:textId="77777777" w:rsidTr="00AC24C5">
        <w:trPr>
          <w:trHeight w:val="270"/>
        </w:trPr>
        <w:tc>
          <w:tcPr>
            <w:tcW w:w="1243" w:type="dxa"/>
            <w:tcBorders>
              <w:right w:val="nil"/>
            </w:tcBorders>
            <w:shd w:val="clear" w:color="auto" w:fill="1D8D84"/>
          </w:tcPr>
          <w:p w14:paraId="3CB58DC9" w14:textId="77777777"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14:paraId="1C0D2978" w14:textId="77777777" w:rsidR="00CF58CE" w:rsidRDefault="00BB6312" w:rsidP="001C4897">
            <w:pPr>
              <w:pStyle w:val="TableParagraph"/>
              <w:spacing w:line="251" w:lineRule="exact"/>
              <w:ind w:left="0"/>
              <w:rPr>
                <w:b/>
              </w:rPr>
            </w:pPr>
            <w:r>
              <w:rPr>
                <w:b/>
                <w:color w:val="FFFFFF"/>
              </w:rPr>
              <w:t>Breakfast &amp; d</w:t>
            </w:r>
            <w:r w:rsidR="001C4897">
              <w:rPr>
                <w:b/>
                <w:color w:val="FFFFFF"/>
              </w:rPr>
              <w:t xml:space="preserve">inner </w:t>
            </w:r>
            <w:r w:rsidR="00CF58CE">
              <w:rPr>
                <w:b/>
                <w:color w:val="FFFFFF"/>
              </w:rPr>
              <w:t xml:space="preserve">at the hotel </w:t>
            </w:r>
          </w:p>
        </w:tc>
      </w:tr>
    </w:tbl>
    <w:p w14:paraId="5A55CADA" w14:textId="77777777" w:rsidR="00701D93" w:rsidRDefault="00701D93"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394B4DFB" w14:textId="77777777" w:rsidTr="00766C39">
        <w:trPr>
          <w:trHeight w:val="436"/>
        </w:trPr>
        <w:tc>
          <w:tcPr>
            <w:tcW w:w="10541" w:type="dxa"/>
            <w:gridSpan w:val="2"/>
            <w:shd w:val="clear" w:color="auto" w:fill="E26C09"/>
          </w:tcPr>
          <w:p w14:paraId="2853FE30" w14:textId="77777777" w:rsidR="00125973" w:rsidRDefault="00125973" w:rsidP="00125973">
            <w:pPr>
              <w:pStyle w:val="TableParagraph"/>
              <w:spacing w:line="416" w:lineRule="exact"/>
              <w:ind w:left="0"/>
              <w:rPr>
                <w:b/>
                <w:sz w:val="36"/>
              </w:rPr>
            </w:pPr>
            <w:r>
              <w:rPr>
                <w:b/>
                <w:color w:val="FFFFFF"/>
                <w:sz w:val="36"/>
              </w:rPr>
              <w:t>DAY 05: NUBRA VALLEY</w:t>
            </w:r>
          </w:p>
        </w:tc>
      </w:tr>
      <w:tr w:rsidR="00125973" w14:paraId="7FD7956D" w14:textId="77777777" w:rsidTr="00125973">
        <w:trPr>
          <w:trHeight w:val="973"/>
        </w:trPr>
        <w:tc>
          <w:tcPr>
            <w:tcW w:w="10541" w:type="dxa"/>
            <w:gridSpan w:val="2"/>
          </w:tcPr>
          <w:p w14:paraId="18FB6828" w14:textId="77777777" w:rsidR="00125973" w:rsidRDefault="00125973" w:rsidP="00125973">
            <w:pPr>
              <w:pStyle w:val="ListParagraph"/>
              <w:numPr>
                <w:ilvl w:val="0"/>
                <w:numId w:val="9"/>
              </w:numPr>
            </w:pPr>
            <w:r w:rsidRPr="00125973">
              <w:t xml:space="preserve">In Nubra, full day sightseeing of Panamike ‘’Hot Water Spring’’35 Kms one base camp for </w:t>
            </w:r>
            <w:r>
              <w:t>S</w:t>
            </w:r>
            <w:r w:rsidRPr="00125973">
              <w:t>aichen Glacier way</w:t>
            </w:r>
            <w:r>
              <w:t>. In the evening r</w:t>
            </w:r>
            <w:r w:rsidRPr="00125973">
              <w:t>eturn back to Sumur for Meals and overnight stay</w:t>
            </w:r>
            <w:r>
              <w:t xml:space="preserve"> at the Guest house/tented accommodation.</w:t>
            </w:r>
          </w:p>
        </w:tc>
      </w:tr>
      <w:tr w:rsidR="00125973" w14:paraId="0B74D7DB" w14:textId="77777777" w:rsidTr="00766C39">
        <w:trPr>
          <w:trHeight w:val="270"/>
        </w:trPr>
        <w:tc>
          <w:tcPr>
            <w:tcW w:w="1243" w:type="dxa"/>
            <w:tcBorders>
              <w:right w:val="nil"/>
            </w:tcBorders>
            <w:shd w:val="clear" w:color="auto" w:fill="1D8D84"/>
          </w:tcPr>
          <w:p w14:paraId="0C8C8112"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0540366E"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1C89A163"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2DB44AF9" w14:textId="77777777" w:rsidTr="00766C39">
        <w:trPr>
          <w:trHeight w:val="436"/>
        </w:trPr>
        <w:tc>
          <w:tcPr>
            <w:tcW w:w="10541" w:type="dxa"/>
            <w:gridSpan w:val="2"/>
            <w:shd w:val="clear" w:color="auto" w:fill="E26C09"/>
          </w:tcPr>
          <w:p w14:paraId="6701089D" w14:textId="77777777" w:rsidR="00125973" w:rsidRDefault="00125973" w:rsidP="00766C39">
            <w:pPr>
              <w:pStyle w:val="TableParagraph"/>
              <w:spacing w:line="416" w:lineRule="exact"/>
              <w:ind w:left="0"/>
              <w:rPr>
                <w:b/>
                <w:sz w:val="36"/>
              </w:rPr>
            </w:pPr>
            <w:r>
              <w:rPr>
                <w:b/>
                <w:color w:val="FFFFFF"/>
                <w:sz w:val="36"/>
              </w:rPr>
              <w:t>DAY 06: NUBRA VALLEY</w:t>
            </w:r>
            <w:r w:rsidR="00B97101">
              <w:rPr>
                <w:b/>
                <w:color w:val="FFFFFF"/>
                <w:sz w:val="36"/>
              </w:rPr>
              <w:t xml:space="preserve"> – LEH </w:t>
            </w:r>
          </w:p>
        </w:tc>
      </w:tr>
      <w:tr w:rsidR="00125973" w14:paraId="3F705BC7" w14:textId="77777777" w:rsidTr="00B97101">
        <w:trPr>
          <w:trHeight w:val="407"/>
        </w:trPr>
        <w:tc>
          <w:tcPr>
            <w:tcW w:w="10541" w:type="dxa"/>
            <w:gridSpan w:val="2"/>
          </w:tcPr>
          <w:p w14:paraId="78AD076C" w14:textId="77777777" w:rsidR="00701D93" w:rsidRDefault="00125973" w:rsidP="00B97101">
            <w:pPr>
              <w:pStyle w:val="ListParagraph"/>
              <w:numPr>
                <w:ilvl w:val="0"/>
                <w:numId w:val="9"/>
              </w:numPr>
            </w:pPr>
            <w:r>
              <w:t xml:space="preserve"> </w:t>
            </w:r>
            <w:r w:rsidRPr="00125973">
              <w:t xml:space="preserve">Drive to Leh via Disket and Hunder Gompa in </w:t>
            </w:r>
            <w:r w:rsidR="00B97101">
              <w:t>L</w:t>
            </w:r>
            <w:r w:rsidRPr="00125973">
              <w:t>eh,</w:t>
            </w:r>
          </w:p>
          <w:p w14:paraId="2102B9B1" w14:textId="77777777" w:rsidR="00701D93" w:rsidRPr="00701D93" w:rsidRDefault="00701D93" w:rsidP="00701D93">
            <w:pPr>
              <w:pStyle w:val="ListParagraph"/>
              <w:numPr>
                <w:ilvl w:val="0"/>
                <w:numId w:val="9"/>
              </w:numPr>
            </w:pPr>
            <w:r w:rsidRPr="00701D93">
              <w:t>Today you'll make a visit to Deskit, the main village in the Nubra Valley</w:t>
            </w:r>
            <w:r>
              <w:t>. There's a small market and a G</w:t>
            </w:r>
            <w:r w:rsidRPr="00701D93">
              <w:t xml:space="preserve">ompa dating back to 1420 on the hilltop, from which there are spectacular views of the valley. About 100 monks live here. Later, continue to Hundar village, where you'll also see Samstanling Monastery and a ruined fort on a hill above it. </w:t>
            </w:r>
          </w:p>
          <w:p w14:paraId="009A6DBB" w14:textId="77777777" w:rsidR="00125973" w:rsidRDefault="00125973" w:rsidP="00701D93">
            <w:pPr>
              <w:pStyle w:val="ListParagraph"/>
              <w:numPr>
                <w:ilvl w:val="0"/>
                <w:numId w:val="9"/>
              </w:numPr>
            </w:pPr>
            <w:r w:rsidRPr="00125973">
              <w:t xml:space="preserve"> </w:t>
            </w:r>
            <w:r w:rsidR="00701D93">
              <w:t>Overnight stay in h</w:t>
            </w:r>
            <w:r w:rsidRPr="00125973">
              <w:t>otel.</w:t>
            </w:r>
          </w:p>
        </w:tc>
      </w:tr>
      <w:tr w:rsidR="00125973" w14:paraId="4A46D536" w14:textId="77777777" w:rsidTr="00766C39">
        <w:trPr>
          <w:trHeight w:val="270"/>
        </w:trPr>
        <w:tc>
          <w:tcPr>
            <w:tcW w:w="1243" w:type="dxa"/>
            <w:tcBorders>
              <w:right w:val="nil"/>
            </w:tcBorders>
            <w:shd w:val="clear" w:color="auto" w:fill="1D8D84"/>
          </w:tcPr>
          <w:p w14:paraId="547DA7A7"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7395861C"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1A6E47F8"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091CC30C" w14:textId="77777777" w:rsidTr="00766C39">
        <w:trPr>
          <w:trHeight w:val="436"/>
        </w:trPr>
        <w:tc>
          <w:tcPr>
            <w:tcW w:w="10541" w:type="dxa"/>
            <w:gridSpan w:val="2"/>
            <w:shd w:val="clear" w:color="auto" w:fill="E26C09"/>
          </w:tcPr>
          <w:p w14:paraId="13CBB649" w14:textId="77777777" w:rsidR="00125973" w:rsidRDefault="00125973" w:rsidP="00E01019">
            <w:pPr>
              <w:pStyle w:val="TableParagraph"/>
              <w:spacing w:line="416" w:lineRule="exact"/>
              <w:ind w:left="0"/>
              <w:rPr>
                <w:b/>
                <w:sz w:val="36"/>
              </w:rPr>
            </w:pPr>
            <w:r>
              <w:rPr>
                <w:b/>
                <w:color w:val="FFFFFF"/>
                <w:sz w:val="36"/>
              </w:rPr>
              <w:t>DAY 0</w:t>
            </w:r>
            <w:r w:rsidR="00E01019">
              <w:rPr>
                <w:b/>
                <w:color w:val="FFFFFF"/>
                <w:sz w:val="36"/>
              </w:rPr>
              <w:t>7</w:t>
            </w:r>
            <w:r>
              <w:rPr>
                <w:b/>
                <w:color w:val="FFFFFF"/>
                <w:sz w:val="36"/>
              </w:rPr>
              <w:t xml:space="preserve">: </w:t>
            </w:r>
            <w:r w:rsidR="00B97101">
              <w:rPr>
                <w:b/>
                <w:color w:val="FFFFFF"/>
                <w:sz w:val="36"/>
              </w:rPr>
              <w:t>LEH</w:t>
            </w:r>
          </w:p>
        </w:tc>
      </w:tr>
      <w:tr w:rsidR="00125973" w14:paraId="78BCEB8E" w14:textId="77777777" w:rsidTr="00B97101">
        <w:trPr>
          <w:trHeight w:val="679"/>
        </w:trPr>
        <w:tc>
          <w:tcPr>
            <w:tcW w:w="10541" w:type="dxa"/>
            <w:gridSpan w:val="2"/>
          </w:tcPr>
          <w:p w14:paraId="2F736380" w14:textId="77777777" w:rsidR="00B97101" w:rsidRDefault="00B97101" w:rsidP="00B97101">
            <w:pPr>
              <w:pStyle w:val="ListParagraph"/>
              <w:numPr>
                <w:ilvl w:val="0"/>
                <w:numId w:val="9"/>
              </w:numPr>
            </w:pPr>
            <w:r>
              <w:t>Post breakfast, visit Shankar, Shanti S</w:t>
            </w:r>
            <w:r w:rsidRPr="00B97101">
              <w:t>tupa, and Phyang Monastery with Leh Palace</w:t>
            </w:r>
            <w:r>
              <w:t>. Evening at leisure. Overnight at hotel Shangri-La or Similar</w:t>
            </w:r>
          </w:p>
        </w:tc>
      </w:tr>
      <w:tr w:rsidR="00125973" w14:paraId="7B623A82" w14:textId="77777777" w:rsidTr="00766C39">
        <w:trPr>
          <w:trHeight w:val="270"/>
        </w:trPr>
        <w:tc>
          <w:tcPr>
            <w:tcW w:w="1243" w:type="dxa"/>
            <w:tcBorders>
              <w:right w:val="nil"/>
            </w:tcBorders>
            <w:shd w:val="clear" w:color="auto" w:fill="1D8D84"/>
          </w:tcPr>
          <w:p w14:paraId="02A5A06C"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27081033"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026B9719"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603E2A23" w14:textId="77777777" w:rsidTr="00766C39">
        <w:trPr>
          <w:trHeight w:val="436"/>
        </w:trPr>
        <w:tc>
          <w:tcPr>
            <w:tcW w:w="10541" w:type="dxa"/>
            <w:gridSpan w:val="2"/>
            <w:shd w:val="clear" w:color="auto" w:fill="E26C09"/>
          </w:tcPr>
          <w:p w14:paraId="749055F2" w14:textId="77777777" w:rsidR="00125973" w:rsidRDefault="00125973" w:rsidP="00E01019">
            <w:pPr>
              <w:pStyle w:val="TableParagraph"/>
              <w:spacing w:line="416" w:lineRule="exact"/>
              <w:ind w:left="0"/>
              <w:rPr>
                <w:b/>
                <w:sz w:val="36"/>
              </w:rPr>
            </w:pPr>
            <w:r>
              <w:rPr>
                <w:b/>
                <w:color w:val="FFFFFF"/>
                <w:sz w:val="36"/>
              </w:rPr>
              <w:t>DAY 0</w:t>
            </w:r>
            <w:r w:rsidR="00E01019">
              <w:rPr>
                <w:b/>
                <w:color w:val="FFFFFF"/>
                <w:sz w:val="36"/>
              </w:rPr>
              <w:t>8</w:t>
            </w:r>
            <w:r>
              <w:rPr>
                <w:b/>
                <w:color w:val="FFFFFF"/>
                <w:sz w:val="36"/>
              </w:rPr>
              <w:t xml:space="preserve">: </w:t>
            </w:r>
            <w:r w:rsidR="00B97101">
              <w:rPr>
                <w:b/>
                <w:color w:val="FFFFFF"/>
                <w:sz w:val="36"/>
              </w:rPr>
              <w:t xml:space="preserve">LEH </w:t>
            </w:r>
            <w:r w:rsidR="00474DD9">
              <w:rPr>
                <w:b/>
                <w:color w:val="FFFFFF"/>
                <w:sz w:val="36"/>
              </w:rPr>
              <w:t>–</w:t>
            </w:r>
            <w:r w:rsidR="00B97101">
              <w:rPr>
                <w:b/>
                <w:color w:val="FFFFFF"/>
                <w:sz w:val="36"/>
              </w:rPr>
              <w:t xml:space="preserve"> LAMAYURU</w:t>
            </w:r>
          </w:p>
        </w:tc>
      </w:tr>
      <w:tr w:rsidR="00125973" w14:paraId="6F4BE645" w14:textId="77777777" w:rsidTr="00B97101">
        <w:trPr>
          <w:trHeight w:val="706"/>
        </w:trPr>
        <w:tc>
          <w:tcPr>
            <w:tcW w:w="10541" w:type="dxa"/>
            <w:gridSpan w:val="2"/>
          </w:tcPr>
          <w:p w14:paraId="4BE36FFC" w14:textId="77777777" w:rsidR="00125973" w:rsidRDefault="00B97101" w:rsidP="00B97101">
            <w:pPr>
              <w:pStyle w:val="ListParagraph"/>
              <w:numPr>
                <w:ilvl w:val="0"/>
                <w:numId w:val="9"/>
              </w:numPr>
            </w:pPr>
            <w:r>
              <w:t>A</w:t>
            </w:r>
            <w:r w:rsidRPr="00B97101">
              <w:t xml:space="preserve">fter Breakfast check out from </w:t>
            </w:r>
            <w:r>
              <w:t>the h</w:t>
            </w:r>
            <w:r w:rsidRPr="00B97101">
              <w:t>otel and proceed towards Lamayuru</w:t>
            </w:r>
            <w:r>
              <w:t>. Enjoy the visit to Sangam and</w:t>
            </w:r>
            <w:r w:rsidRPr="00B97101">
              <w:t xml:space="preserve"> Hall of F</w:t>
            </w:r>
            <w:r>
              <w:t xml:space="preserve">ame, </w:t>
            </w:r>
            <w:r w:rsidRPr="00B97101">
              <w:t>Likir, Alchi Gurduwara Pather Sahab</w:t>
            </w:r>
            <w:r>
              <w:t>, upon arrival check in the hotel</w:t>
            </w:r>
            <w:r w:rsidRPr="00B97101">
              <w:t>.</w:t>
            </w:r>
          </w:p>
        </w:tc>
      </w:tr>
      <w:tr w:rsidR="00125973" w14:paraId="5ED3DA08" w14:textId="77777777" w:rsidTr="00766C39">
        <w:trPr>
          <w:trHeight w:val="270"/>
        </w:trPr>
        <w:tc>
          <w:tcPr>
            <w:tcW w:w="1243" w:type="dxa"/>
            <w:tcBorders>
              <w:right w:val="nil"/>
            </w:tcBorders>
            <w:shd w:val="clear" w:color="auto" w:fill="1D8D84"/>
          </w:tcPr>
          <w:p w14:paraId="4DCDC918"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6AA88A70"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00603B9A"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23AC746F" w14:textId="77777777" w:rsidTr="00766C39">
        <w:trPr>
          <w:trHeight w:val="436"/>
        </w:trPr>
        <w:tc>
          <w:tcPr>
            <w:tcW w:w="10541" w:type="dxa"/>
            <w:gridSpan w:val="2"/>
            <w:shd w:val="clear" w:color="auto" w:fill="E26C09"/>
          </w:tcPr>
          <w:p w14:paraId="06DB3C7E" w14:textId="77777777" w:rsidR="00125973" w:rsidRDefault="00125973" w:rsidP="00B97101">
            <w:pPr>
              <w:pStyle w:val="TableParagraph"/>
              <w:spacing w:line="416" w:lineRule="exact"/>
              <w:ind w:left="0"/>
              <w:rPr>
                <w:b/>
                <w:sz w:val="36"/>
              </w:rPr>
            </w:pPr>
            <w:r>
              <w:rPr>
                <w:b/>
                <w:color w:val="FFFFFF"/>
                <w:sz w:val="36"/>
              </w:rPr>
              <w:t>DAY 0</w:t>
            </w:r>
            <w:r w:rsidR="00E01019">
              <w:rPr>
                <w:b/>
                <w:color w:val="FFFFFF"/>
                <w:sz w:val="36"/>
              </w:rPr>
              <w:t>9</w:t>
            </w:r>
            <w:r>
              <w:rPr>
                <w:b/>
                <w:color w:val="FFFFFF"/>
                <w:sz w:val="36"/>
              </w:rPr>
              <w:t xml:space="preserve">: </w:t>
            </w:r>
            <w:r w:rsidR="00B97101">
              <w:rPr>
                <w:b/>
                <w:color w:val="FFFFFF"/>
                <w:sz w:val="36"/>
              </w:rPr>
              <w:t xml:space="preserve">LAMAYURU </w:t>
            </w:r>
            <w:r w:rsidR="001A1FBF">
              <w:rPr>
                <w:b/>
                <w:color w:val="FFFFFF"/>
                <w:sz w:val="36"/>
              </w:rPr>
              <w:t>–</w:t>
            </w:r>
            <w:r w:rsidR="00B97101">
              <w:rPr>
                <w:b/>
                <w:color w:val="FFFFFF"/>
                <w:sz w:val="36"/>
              </w:rPr>
              <w:t xml:space="preserve"> PADUM</w:t>
            </w:r>
          </w:p>
        </w:tc>
      </w:tr>
      <w:tr w:rsidR="00125973" w14:paraId="334A9754" w14:textId="77777777" w:rsidTr="00B97101">
        <w:trPr>
          <w:trHeight w:val="720"/>
        </w:trPr>
        <w:tc>
          <w:tcPr>
            <w:tcW w:w="10541" w:type="dxa"/>
            <w:gridSpan w:val="2"/>
          </w:tcPr>
          <w:p w14:paraId="29FB9331" w14:textId="77777777" w:rsidR="00125973" w:rsidRDefault="00B97101" w:rsidP="00B97101">
            <w:pPr>
              <w:pStyle w:val="ListParagraph"/>
              <w:numPr>
                <w:ilvl w:val="0"/>
                <w:numId w:val="9"/>
              </w:numPr>
            </w:pPr>
            <w:r>
              <w:t>A</w:t>
            </w:r>
            <w:r w:rsidRPr="00B97101">
              <w:t xml:space="preserve">fter Breakfast early check out and proceed towards Padum 6-7 </w:t>
            </w:r>
            <w:r>
              <w:t>h</w:t>
            </w:r>
            <w:r w:rsidRPr="00B97101">
              <w:t>ours’</w:t>
            </w:r>
            <w:r>
              <w:t xml:space="preserve"> d</w:t>
            </w:r>
            <w:r w:rsidRPr="00B97101">
              <w:t xml:space="preserve">rive on the way can enjoy beautiful view of Himalaya and Nun Kun </w:t>
            </w:r>
            <w:r>
              <w:t>P</w:t>
            </w:r>
            <w:r w:rsidRPr="00B97101">
              <w:t>eaks</w:t>
            </w:r>
            <w:r>
              <w:t>. In the</w:t>
            </w:r>
            <w:r w:rsidRPr="00B97101">
              <w:t xml:space="preserve"> evening</w:t>
            </w:r>
            <w:r>
              <w:t>, up</w:t>
            </w:r>
            <w:r w:rsidRPr="00B97101">
              <w:t xml:space="preserve">on arrival check in </w:t>
            </w:r>
            <w:r>
              <w:t>h</w:t>
            </w:r>
            <w:r w:rsidRPr="00B97101">
              <w:t>otel</w:t>
            </w:r>
            <w:r>
              <w:t>.</w:t>
            </w:r>
          </w:p>
        </w:tc>
      </w:tr>
      <w:tr w:rsidR="00125973" w14:paraId="2356DB38" w14:textId="77777777" w:rsidTr="00766C39">
        <w:trPr>
          <w:trHeight w:val="270"/>
        </w:trPr>
        <w:tc>
          <w:tcPr>
            <w:tcW w:w="1243" w:type="dxa"/>
            <w:tcBorders>
              <w:right w:val="nil"/>
            </w:tcBorders>
            <w:shd w:val="clear" w:color="auto" w:fill="1D8D84"/>
          </w:tcPr>
          <w:p w14:paraId="4F9C4F83"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3AA33C8E"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5624BFB2"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1BC3E576" w14:textId="77777777" w:rsidTr="00766C39">
        <w:trPr>
          <w:trHeight w:val="436"/>
        </w:trPr>
        <w:tc>
          <w:tcPr>
            <w:tcW w:w="10541" w:type="dxa"/>
            <w:gridSpan w:val="2"/>
            <w:shd w:val="clear" w:color="auto" w:fill="E26C09"/>
          </w:tcPr>
          <w:p w14:paraId="5ADAED06" w14:textId="77777777" w:rsidR="00125973" w:rsidRDefault="00E01019" w:rsidP="00B97101">
            <w:pPr>
              <w:pStyle w:val="TableParagraph"/>
              <w:spacing w:line="416" w:lineRule="exact"/>
              <w:ind w:left="0"/>
              <w:rPr>
                <w:b/>
                <w:sz w:val="36"/>
              </w:rPr>
            </w:pPr>
            <w:r>
              <w:rPr>
                <w:b/>
                <w:color w:val="FFFFFF"/>
                <w:sz w:val="36"/>
              </w:rPr>
              <w:t>DAY 10</w:t>
            </w:r>
            <w:r w:rsidR="00125973">
              <w:rPr>
                <w:b/>
                <w:color w:val="FFFFFF"/>
                <w:sz w:val="36"/>
              </w:rPr>
              <w:t xml:space="preserve">: </w:t>
            </w:r>
            <w:r w:rsidR="00B97101">
              <w:rPr>
                <w:b/>
                <w:color w:val="FFFFFF"/>
                <w:sz w:val="36"/>
              </w:rPr>
              <w:t>PADUM</w:t>
            </w:r>
          </w:p>
        </w:tc>
      </w:tr>
      <w:tr w:rsidR="00125973" w14:paraId="2127625C" w14:textId="77777777" w:rsidTr="00C75594">
        <w:trPr>
          <w:trHeight w:val="985"/>
        </w:trPr>
        <w:tc>
          <w:tcPr>
            <w:tcW w:w="10541" w:type="dxa"/>
            <w:gridSpan w:val="2"/>
          </w:tcPr>
          <w:p w14:paraId="45469105" w14:textId="77777777" w:rsidR="00125973" w:rsidRDefault="00DA14B9" w:rsidP="00DA14B9">
            <w:pPr>
              <w:pStyle w:val="ListParagraph"/>
              <w:numPr>
                <w:ilvl w:val="0"/>
                <w:numId w:val="9"/>
              </w:numPr>
            </w:pPr>
            <w:r>
              <w:t xml:space="preserve">Post breakfast, we’ll have the whole day to explore some of Zanskar’s striking scenery as well its religious and historical treasures. With opportunities throughout for small walks and interactions with the local residents of the region, we will visit the nearby monasteries of Karsha and Bardan. Karsha Monastery (4,400m) is situated on the far side of the Stod </w:t>
            </w:r>
            <w:r w:rsidR="00C75594">
              <w:t>River</w:t>
            </w:r>
            <w:r>
              <w:t xml:space="preserve"> and stands majestically on a steep mountainside above Karsha village. Fortress-like Bardan Gompa, a 17th century Buddhist Monastery, sits atop a rocky crag and belongs to </w:t>
            </w:r>
            <w:r>
              <w:lastRenderedPageBreak/>
              <w:t>the Dugpa-Kagyud monastic order. It was one of the first monasteries of this sect to be established in Zanskar and the main prayer hall retains some ancient murals.</w:t>
            </w:r>
          </w:p>
          <w:p w14:paraId="3F364CA6" w14:textId="77777777" w:rsidR="00DA14B9" w:rsidRDefault="00DA14B9" w:rsidP="00DA14B9">
            <w:pPr>
              <w:pStyle w:val="ListParagraph"/>
              <w:numPr>
                <w:ilvl w:val="0"/>
                <w:numId w:val="9"/>
              </w:numPr>
            </w:pPr>
            <w:r>
              <w:t>Overnight at hotel Potal</w:t>
            </w:r>
            <w:r w:rsidR="00C75594">
              <w:t>a</w:t>
            </w:r>
            <w:r>
              <w:t xml:space="preserve"> or Similar.</w:t>
            </w:r>
          </w:p>
        </w:tc>
      </w:tr>
      <w:tr w:rsidR="00125973" w14:paraId="0D54E361" w14:textId="77777777" w:rsidTr="00766C39">
        <w:trPr>
          <w:trHeight w:val="270"/>
        </w:trPr>
        <w:tc>
          <w:tcPr>
            <w:tcW w:w="1243" w:type="dxa"/>
            <w:tcBorders>
              <w:right w:val="nil"/>
            </w:tcBorders>
            <w:shd w:val="clear" w:color="auto" w:fill="1D8D84"/>
          </w:tcPr>
          <w:p w14:paraId="7EF52608" w14:textId="77777777" w:rsidR="00125973" w:rsidRDefault="00125973" w:rsidP="00766C39">
            <w:pPr>
              <w:pStyle w:val="TableParagraph"/>
              <w:spacing w:line="251" w:lineRule="exact"/>
              <w:ind w:left="273"/>
              <w:rPr>
                <w:b/>
              </w:rPr>
            </w:pPr>
            <w:r>
              <w:rPr>
                <w:b/>
                <w:color w:val="FFFFFF"/>
              </w:rPr>
              <w:lastRenderedPageBreak/>
              <w:t>MEALS:</w:t>
            </w:r>
          </w:p>
        </w:tc>
        <w:tc>
          <w:tcPr>
            <w:tcW w:w="9298" w:type="dxa"/>
            <w:tcBorders>
              <w:left w:val="nil"/>
            </w:tcBorders>
            <w:shd w:val="clear" w:color="auto" w:fill="1D8D84"/>
          </w:tcPr>
          <w:p w14:paraId="1DC0ED1B"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0CA3A70E" w14:textId="77777777" w:rsidR="00125973" w:rsidRDefault="009F28EE" w:rsidP="009F28EE">
      <w:pPr>
        <w:pStyle w:val="BodyText"/>
        <w:tabs>
          <w:tab w:val="left" w:pos="9540"/>
        </w:tabs>
        <w:spacing w:before="8"/>
        <w:rPr>
          <w:b/>
          <w:sz w:val="21"/>
        </w:rPr>
      </w:pPr>
      <w:r>
        <w:rPr>
          <w:b/>
          <w:sz w:val="21"/>
        </w:rPr>
        <w:tab/>
      </w: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7A17DB08" w14:textId="77777777" w:rsidTr="00766C39">
        <w:trPr>
          <w:trHeight w:val="436"/>
        </w:trPr>
        <w:tc>
          <w:tcPr>
            <w:tcW w:w="10541" w:type="dxa"/>
            <w:gridSpan w:val="2"/>
            <w:shd w:val="clear" w:color="auto" w:fill="E26C09"/>
          </w:tcPr>
          <w:p w14:paraId="7D4C7B01" w14:textId="77777777" w:rsidR="00125973" w:rsidRDefault="00E01019" w:rsidP="008F3578">
            <w:pPr>
              <w:pStyle w:val="TableParagraph"/>
              <w:spacing w:line="416" w:lineRule="exact"/>
              <w:ind w:left="0"/>
              <w:rPr>
                <w:b/>
                <w:sz w:val="36"/>
              </w:rPr>
            </w:pPr>
            <w:r>
              <w:rPr>
                <w:b/>
                <w:color w:val="FFFFFF"/>
                <w:sz w:val="36"/>
              </w:rPr>
              <w:t>DAY 11</w:t>
            </w:r>
            <w:r w:rsidR="00125973">
              <w:rPr>
                <w:b/>
                <w:color w:val="FFFFFF"/>
                <w:sz w:val="36"/>
              </w:rPr>
              <w:t xml:space="preserve">: </w:t>
            </w:r>
            <w:r w:rsidR="008F3578">
              <w:rPr>
                <w:b/>
                <w:color w:val="FFFFFF"/>
                <w:sz w:val="36"/>
              </w:rPr>
              <w:t xml:space="preserve">PADUM – KARGIL </w:t>
            </w:r>
          </w:p>
        </w:tc>
      </w:tr>
      <w:tr w:rsidR="00125973" w14:paraId="1AC66E1C" w14:textId="77777777" w:rsidTr="00C75594">
        <w:trPr>
          <w:trHeight w:val="1251"/>
        </w:trPr>
        <w:tc>
          <w:tcPr>
            <w:tcW w:w="10541" w:type="dxa"/>
            <w:gridSpan w:val="2"/>
          </w:tcPr>
          <w:p w14:paraId="003AC3E9" w14:textId="77777777" w:rsidR="00DA14B9" w:rsidRDefault="00DA14B9" w:rsidP="00DA14B9">
            <w:pPr>
              <w:pStyle w:val="ListParagraph"/>
              <w:numPr>
                <w:ilvl w:val="0"/>
                <w:numId w:val="9"/>
              </w:numPr>
            </w:pPr>
            <w:r>
              <w:t>Leaving early we’ll take a scenic drive back out of the Zanskar Valley and on to Kargil, the second largest town in Ladakh. If time permits we will take a stroll around this very Islamic town, with workshops and old merchant stores cramming the packed central area. Driving distance today, 240km, approx. 8/9 hours.</w:t>
            </w:r>
          </w:p>
          <w:p w14:paraId="697A7AD0" w14:textId="77777777" w:rsidR="00125973" w:rsidRDefault="00DA14B9" w:rsidP="00DA14B9">
            <w:pPr>
              <w:pStyle w:val="ListParagraph"/>
              <w:numPr>
                <w:ilvl w:val="0"/>
                <w:numId w:val="9"/>
              </w:numPr>
            </w:pPr>
            <w:r>
              <w:t xml:space="preserve"> </w:t>
            </w:r>
            <w:r w:rsidR="008F3578">
              <w:t xml:space="preserve">Upon arrival </w:t>
            </w:r>
            <w:r w:rsidR="004067B1">
              <w:t xml:space="preserve">in </w:t>
            </w:r>
            <w:r w:rsidR="008F3578">
              <w:t>Kargil</w:t>
            </w:r>
            <w:r w:rsidR="004067B1">
              <w:t>,</w:t>
            </w:r>
            <w:r w:rsidR="008F3578">
              <w:t xml:space="preserve"> check in </w:t>
            </w:r>
            <w:r>
              <w:t>the h</w:t>
            </w:r>
            <w:r w:rsidR="008F3578">
              <w:t>otel</w:t>
            </w:r>
            <w:r>
              <w:t xml:space="preserve"> Kargil or Similar</w:t>
            </w:r>
            <w:r w:rsidR="008F3578">
              <w:t>.</w:t>
            </w:r>
          </w:p>
        </w:tc>
      </w:tr>
      <w:tr w:rsidR="00125973" w14:paraId="4A5CC10F" w14:textId="77777777" w:rsidTr="00766C39">
        <w:trPr>
          <w:trHeight w:val="270"/>
        </w:trPr>
        <w:tc>
          <w:tcPr>
            <w:tcW w:w="1243" w:type="dxa"/>
            <w:tcBorders>
              <w:right w:val="nil"/>
            </w:tcBorders>
            <w:shd w:val="clear" w:color="auto" w:fill="1D8D84"/>
          </w:tcPr>
          <w:p w14:paraId="497AE34A"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0A6E73CA"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63672A86"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66F9DE24" w14:textId="77777777" w:rsidTr="00766C39">
        <w:trPr>
          <w:trHeight w:val="436"/>
        </w:trPr>
        <w:tc>
          <w:tcPr>
            <w:tcW w:w="10541" w:type="dxa"/>
            <w:gridSpan w:val="2"/>
            <w:shd w:val="clear" w:color="auto" w:fill="E26C09"/>
          </w:tcPr>
          <w:p w14:paraId="07D73ADD" w14:textId="77777777" w:rsidR="00125973" w:rsidRDefault="00E01019" w:rsidP="008F3578">
            <w:pPr>
              <w:pStyle w:val="TableParagraph"/>
              <w:spacing w:line="416" w:lineRule="exact"/>
              <w:ind w:left="0"/>
              <w:rPr>
                <w:b/>
                <w:sz w:val="36"/>
              </w:rPr>
            </w:pPr>
            <w:r>
              <w:rPr>
                <w:b/>
                <w:color w:val="FFFFFF"/>
                <w:sz w:val="36"/>
              </w:rPr>
              <w:t>DAY 12</w:t>
            </w:r>
            <w:r w:rsidR="00125973">
              <w:rPr>
                <w:b/>
                <w:color w:val="FFFFFF"/>
                <w:sz w:val="36"/>
              </w:rPr>
              <w:t xml:space="preserve">: </w:t>
            </w:r>
            <w:r w:rsidR="008F3578">
              <w:rPr>
                <w:b/>
                <w:color w:val="FFFFFF"/>
                <w:sz w:val="36"/>
              </w:rPr>
              <w:t>KARGIL – DRASS – ZOJILA PASS- SRINAGAR</w:t>
            </w:r>
          </w:p>
        </w:tc>
      </w:tr>
      <w:tr w:rsidR="00125973" w14:paraId="6DBB9D38" w14:textId="77777777" w:rsidTr="00C052AB">
        <w:trPr>
          <w:trHeight w:val="1137"/>
        </w:trPr>
        <w:tc>
          <w:tcPr>
            <w:tcW w:w="10541" w:type="dxa"/>
            <w:gridSpan w:val="2"/>
          </w:tcPr>
          <w:p w14:paraId="1ACBEB37" w14:textId="77777777" w:rsidR="00DA14B9" w:rsidRDefault="008F3578" w:rsidP="00DA14B9">
            <w:pPr>
              <w:pStyle w:val="ListParagraph"/>
              <w:numPr>
                <w:ilvl w:val="0"/>
                <w:numId w:val="9"/>
              </w:numPr>
            </w:pPr>
            <w:r w:rsidRPr="008F3578">
              <w:t xml:space="preserve">After </w:t>
            </w:r>
            <w:r w:rsidR="00DA14B9">
              <w:t xml:space="preserve">early </w:t>
            </w:r>
            <w:r w:rsidRPr="008F3578">
              <w:t>breakfast</w:t>
            </w:r>
            <w:r w:rsidR="00DA14B9">
              <w:t>,</w:t>
            </w:r>
            <w:r w:rsidRPr="008F3578">
              <w:t xml:space="preserve"> check out from </w:t>
            </w:r>
            <w:r>
              <w:t>the h</w:t>
            </w:r>
            <w:r w:rsidR="00DA14B9">
              <w:t>otel and proceed for our drive to Srinagar. En-route we’ll make a brief stop at the Drass War Memorial, built in commemoration for the fallen soldiers from the 1999 conflict, before continuing over the Zoji Pass and onto Sonamarg. Meaning ‘Meadow of Gold’ we should arrive in Sonamarg for lunch surrounded by Kashmir’s most beautiful mountain countryside. From here we’ll begin our final drive through the Sindh Valley to Srinagar, in many ways the real highlight of this trip! Sitting at the heart of the Vale of Kashmir lies this extraordinary town, famed for centuries for its clean, clear air, its idyllic setting and of course its lakes. Framed by high-forested hills that rise up in the distance to the snow-capped Himalayas, it’s simply one of the most picturesque places you’re ever likely to visit. On arrival we’ll transfer by Shikaras and check into our beautiful houseboat, which have changed little since the British first built them back in the 19th century. Our houseboat, usually made from cedar wood, is family owned and operated, therefore providing a wonderful personal touch. Driving</w:t>
            </w:r>
            <w:r w:rsidR="00EA5459">
              <w:t xml:space="preserve"> distance today, 202km, approx. </w:t>
            </w:r>
            <w:r w:rsidR="00DA14B9">
              <w:t>5 hours.</w:t>
            </w:r>
          </w:p>
          <w:p w14:paraId="1C0B522F" w14:textId="77777777" w:rsidR="00DA14B9" w:rsidRDefault="00DA14B9" w:rsidP="00DA14B9">
            <w:pPr>
              <w:pStyle w:val="ListParagraph"/>
              <w:numPr>
                <w:ilvl w:val="0"/>
                <w:numId w:val="9"/>
              </w:numPr>
            </w:pPr>
            <w:r w:rsidRPr="008F3578">
              <w:t xml:space="preserve"> </w:t>
            </w:r>
            <w:r>
              <w:t xml:space="preserve">Overnight stay at </w:t>
            </w:r>
            <w:r w:rsidR="000F3931">
              <w:t>Four Point by Sheraton.</w:t>
            </w:r>
          </w:p>
          <w:p w14:paraId="795C8733" w14:textId="77777777" w:rsidR="00125973" w:rsidRDefault="00125973" w:rsidP="00DA14B9">
            <w:pPr>
              <w:ind w:left="364"/>
            </w:pPr>
          </w:p>
        </w:tc>
      </w:tr>
      <w:tr w:rsidR="00125973" w14:paraId="08A4400B" w14:textId="77777777" w:rsidTr="00766C39">
        <w:trPr>
          <w:trHeight w:val="270"/>
        </w:trPr>
        <w:tc>
          <w:tcPr>
            <w:tcW w:w="1243" w:type="dxa"/>
            <w:tcBorders>
              <w:right w:val="nil"/>
            </w:tcBorders>
            <w:shd w:val="clear" w:color="auto" w:fill="1D8D84"/>
          </w:tcPr>
          <w:p w14:paraId="518B6A8C"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6C836AC7"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2039A144"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125973" w14:paraId="543E6681" w14:textId="77777777" w:rsidTr="00766C39">
        <w:trPr>
          <w:trHeight w:val="436"/>
        </w:trPr>
        <w:tc>
          <w:tcPr>
            <w:tcW w:w="10541" w:type="dxa"/>
            <w:gridSpan w:val="2"/>
            <w:shd w:val="clear" w:color="auto" w:fill="E26C09"/>
          </w:tcPr>
          <w:p w14:paraId="5DEC7B2D" w14:textId="77777777" w:rsidR="00125973" w:rsidRDefault="00E01019" w:rsidP="00C052AB">
            <w:pPr>
              <w:pStyle w:val="TableParagraph"/>
              <w:spacing w:line="416" w:lineRule="exact"/>
              <w:ind w:left="0"/>
              <w:rPr>
                <w:b/>
                <w:sz w:val="36"/>
              </w:rPr>
            </w:pPr>
            <w:r>
              <w:rPr>
                <w:b/>
                <w:color w:val="FFFFFF"/>
                <w:sz w:val="36"/>
              </w:rPr>
              <w:t>DAY 13</w:t>
            </w:r>
            <w:r w:rsidR="00125973">
              <w:rPr>
                <w:b/>
                <w:color w:val="FFFFFF"/>
                <w:sz w:val="36"/>
              </w:rPr>
              <w:t xml:space="preserve">: </w:t>
            </w:r>
            <w:r w:rsidR="00C052AB">
              <w:rPr>
                <w:b/>
                <w:color w:val="FFFFFF"/>
                <w:sz w:val="36"/>
              </w:rPr>
              <w:t>SRINAGAR</w:t>
            </w:r>
          </w:p>
        </w:tc>
      </w:tr>
      <w:tr w:rsidR="00125973" w14:paraId="722D145E" w14:textId="77777777" w:rsidTr="002942EB">
        <w:trPr>
          <w:trHeight w:val="3364"/>
        </w:trPr>
        <w:tc>
          <w:tcPr>
            <w:tcW w:w="10541" w:type="dxa"/>
            <w:gridSpan w:val="2"/>
          </w:tcPr>
          <w:p w14:paraId="78EF580C" w14:textId="77777777" w:rsidR="004279C9" w:rsidRDefault="00C052AB" w:rsidP="00E01019">
            <w:pPr>
              <w:pStyle w:val="ListParagraph"/>
              <w:numPr>
                <w:ilvl w:val="0"/>
                <w:numId w:val="9"/>
              </w:numPr>
            </w:pPr>
            <w:r w:rsidRPr="00C052AB">
              <w:t xml:space="preserve">Post breakfast proceed with your </w:t>
            </w:r>
            <w:r w:rsidR="00E01019" w:rsidRPr="00C052AB">
              <w:t>English</w:t>
            </w:r>
            <w:r w:rsidR="00E01019">
              <w:t xml:space="preserve"> speaking Guide to visit </w:t>
            </w:r>
            <w:r w:rsidRPr="00C052AB">
              <w:t xml:space="preserve">the famous Mughal Gardens Nishat Gardens is a terraced Mughal garden built on the eastern side of the Dal Lake, close to Srinagar in the union territory of Jammu and Kashmir, India. It is the second largest Mughal garden in the Kashmir Valley Located on the bank of the Dal Lake, with the Zabarwan Mountains as its backdrop, Nishat Bagh is a garden with views of the lake beneath the Pir Panjal mountain range. The Bagh was designed and built in 1633 by Asif Khan, elder brother </w:t>
            </w:r>
            <w:r w:rsidR="00E01019">
              <w:t xml:space="preserve">of Nur Jahan. Shalimar Garden </w:t>
            </w:r>
            <w:r w:rsidRPr="00C052AB">
              <w:t xml:space="preserve">is a Mughal garden in Srinagar, Jammu and Kashmir, India, linked through a channel to the northeast of Dal Lake. It is also known as Shalimar Gardens, Farah Baksh, and Faiz Baksh. The other famous shoreline garden in the vicinity is Nishat Bagh, 'The Garden of Delight'. The Bagh was built by Mughal Emperor Jahangir in 1619. Cheshmashahi Garden Cheshma Shahi (translation: the royal spring), also called Chashma Shahi or Cheshma Shahi, is one of the Mughal gardens built in 1632 AD around a spring by Ali Mardan Khan, a governor of Mughal emperor Shah Jahan as per the orders of the Emperor, as a gift for his eldest son Prince </w:t>
            </w:r>
            <w:r w:rsidR="002942EB">
              <w:t>Dara Shikoh evening return to h</w:t>
            </w:r>
            <w:r w:rsidR="004279C9">
              <w:t>otel for dinner.</w:t>
            </w:r>
          </w:p>
          <w:p w14:paraId="1111C7DD" w14:textId="77777777" w:rsidR="00125973" w:rsidRDefault="004279C9" w:rsidP="00E01019">
            <w:pPr>
              <w:pStyle w:val="ListParagraph"/>
              <w:numPr>
                <w:ilvl w:val="0"/>
                <w:numId w:val="9"/>
              </w:numPr>
            </w:pPr>
            <w:r>
              <w:t>O</w:t>
            </w:r>
            <w:r w:rsidR="00C052AB" w:rsidRPr="00C052AB">
              <w:t>vernight stay</w:t>
            </w:r>
            <w:r w:rsidR="000F3931">
              <w:t xml:space="preserve"> at Four Point by Sheraton</w:t>
            </w:r>
            <w:r w:rsidR="00C052AB" w:rsidRPr="00C052AB">
              <w:t>.</w:t>
            </w:r>
          </w:p>
        </w:tc>
      </w:tr>
      <w:tr w:rsidR="00125973" w14:paraId="36E2CC71" w14:textId="77777777" w:rsidTr="00766C39">
        <w:trPr>
          <w:trHeight w:val="270"/>
        </w:trPr>
        <w:tc>
          <w:tcPr>
            <w:tcW w:w="1243" w:type="dxa"/>
            <w:tcBorders>
              <w:right w:val="nil"/>
            </w:tcBorders>
            <w:shd w:val="clear" w:color="auto" w:fill="1D8D84"/>
          </w:tcPr>
          <w:p w14:paraId="467344FF" w14:textId="77777777" w:rsidR="00125973" w:rsidRDefault="00125973"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4F2AC560" w14:textId="77777777" w:rsidR="00125973" w:rsidRDefault="00125973" w:rsidP="00766C39">
            <w:pPr>
              <w:pStyle w:val="TableParagraph"/>
              <w:spacing w:line="251" w:lineRule="exact"/>
              <w:ind w:left="0"/>
              <w:rPr>
                <w:b/>
              </w:rPr>
            </w:pPr>
            <w:r>
              <w:rPr>
                <w:b/>
                <w:color w:val="FFFFFF"/>
              </w:rPr>
              <w:t xml:space="preserve">Breakfast &amp; dinner at the hotel </w:t>
            </w:r>
          </w:p>
        </w:tc>
      </w:tr>
    </w:tbl>
    <w:p w14:paraId="35C9D95A" w14:textId="77777777" w:rsidR="00125973" w:rsidRDefault="00125973" w:rsidP="00125973">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E01019" w14:paraId="0315E4BB" w14:textId="77777777" w:rsidTr="00766C39">
        <w:trPr>
          <w:trHeight w:val="436"/>
        </w:trPr>
        <w:tc>
          <w:tcPr>
            <w:tcW w:w="10541" w:type="dxa"/>
            <w:gridSpan w:val="2"/>
            <w:shd w:val="clear" w:color="auto" w:fill="E26C09"/>
          </w:tcPr>
          <w:p w14:paraId="1BA4246B" w14:textId="77777777" w:rsidR="00E01019" w:rsidRDefault="00E01019" w:rsidP="00E01019">
            <w:pPr>
              <w:pStyle w:val="TableParagraph"/>
              <w:spacing w:line="416" w:lineRule="exact"/>
              <w:ind w:left="0"/>
              <w:rPr>
                <w:b/>
                <w:sz w:val="36"/>
              </w:rPr>
            </w:pPr>
            <w:r>
              <w:rPr>
                <w:b/>
                <w:color w:val="FFFFFF"/>
                <w:sz w:val="36"/>
              </w:rPr>
              <w:t xml:space="preserve">DAY 14: SRINAGAR </w:t>
            </w:r>
          </w:p>
        </w:tc>
      </w:tr>
      <w:tr w:rsidR="00E01019" w14:paraId="36FE5A04" w14:textId="77777777" w:rsidTr="004279C9">
        <w:trPr>
          <w:trHeight w:val="886"/>
        </w:trPr>
        <w:tc>
          <w:tcPr>
            <w:tcW w:w="10541" w:type="dxa"/>
            <w:gridSpan w:val="2"/>
          </w:tcPr>
          <w:p w14:paraId="79F494D3" w14:textId="77777777" w:rsidR="00E01019" w:rsidRDefault="00E01019" w:rsidP="00E01019">
            <w:pPr>
              <w:pStyle w:val="ListParagraph"/>
              <w:numPr>
                <w:ilvl w:val="0"/>
                <w:numId w:val="9"/>
              </w:numPr>
            </w:pPr>
            <w:r w:rsidRPr="00E01019">
              <w:t xml:space="preserve">After breakfast morning </w:t>
            </w:r>
            <w:r w:rsidR="004067B1">
              <w:t xml:space="preserve">is </w:t>
            </w:r>
            <w:r w:rsidRPr="00E01019">
              <w:t>free</w:t>
            </w:r>
            <w:r>
              <w:t>.</w:t>
            </w:r>
            <w:r w:rsidRPr="00E01019">
              <w:t xml:space="preserve"> </w:t>
            </w:r>
            <w:r>
              <w:t>L</w:t>
            </w:r>
            <w:r w:rsidRPr="00E01019">
              <w:t xml:space="preserve">ater </w:t>
            </w:r>
            <w:r>
              <w:t>proceed with your English Speaking Guide to explore</w:t>
            </w:r>
            <w:r w:rsidRPr="00E01019">
              <w:t xml:space="preserve"> Srinagar</w:t>
            </w:r>
            <w:r>
              <w:t>’s</w:t>
            </w:r>
            <w:r w:rsidRPr="00E01019">
              <w:t xml:space="preserve"> old city famous for </w:t>
            </w:r>
            <w:r w:rsidR="004067B1">
              <w:t xml:space="preserve">it’s </w:t>
            </w:r>
            <w:r w:rsidRPr="00E01019">
              <w:t>heritage walk fro</w:t>
            </w:r>
            <w:r>
              <w:t>m</w:t>
            </w:r>
            <w:r w:rsidRPr="00E01019">
              <w:t xml:space="preserve"> Jamia Masjid to </w:t>
            </w:r>
            <w:r>
              <w:t>Shahi Hamdan mosque on the way v</w:t>
            </w:r>
            <w:r w:rsidRPr="00E01019">
              <w:t>isit beautiful old markets from Maharaja Time</w:t>
            </w:r>
            <w:r>
              <w:t>.</w:t>
            </w:r>
          </w:p>
        </w:tc>
      </w:tr>
      <w:tr w:rsidR="00E01019" w14:paraId="1E254663" w14:textId="77777777" w:rsidTr="00766C39">
        <w:trPr>
          <w:trHeight w:val="270"/>
        </w:trPr>
        <w:tc>
          <w:tcPr>
            <w:tcW w:w="1243" w:type="dxa"/>
            <w:tcBorders>
              <w:right w:val="nil"/>
            </w:tcBorders>
            <w:shd w:val="clear" w:color="auto" w:fill="1D8D84"/>
          </w:tcPr>
          <w:p w14:paraId="56D0237E" w14:textId="77777777" w:rsidR="00E01019" w:rsidRDefault="00E01019" w:rsidP="00766C39">
            <w:pPr>
              <w:pStyle w:val="TableParagraph"/>
              <w:spacing w:line="251" w:lineRule="exact"/>
              <w:ind w:left="273"/>
              <w:rPr>
                <w:b/>
              </w:rPr>
            </w:pPr>
            <w:r>
              <w:rPr>
                <w:b/>
                <w:color w:val="FFFFFF"/>
              </w:rPr>
              <w:t>MEALS:</w:t>
            </w:r>
          </w:p>
        </w:tc>
        <w:tc>
          <w:tcPr>
            <w:tcW w:w="9298" w:type="dxa"/>
            <w:tcBorders>
              <w:left w:val="nil"/>
            </w:tcBorders>
            <w:shd w:val="clear" w:color="auto" w:fill="1D8D84"/>
          </w:tcPr>
          <w:p w14:paraId="09EE8306" w14:textId="77777777" w:rsidR="00E01019" w:rsidRDefault="00E01019" w:rsidP="00766C39">
            <w:pPr>
              <w:pStyle w:val="TableParagraph"/>
              <w:spacing w:line="251" w:lineRule="exact"/>
              <w:ind w:left="0"/>
              <w:rPr>
                <w:b/>
              </w:rPr>
            </w:pPr>
            <w:r>
              <w:rPr>
                <w:b/>
                <w:color w:val="FFFFFF"/>
              </w:rPr>
              <w:t xml:space="preserve">Breakfast  at the hotel </w:t>
            </w:r>
          </w:p>
        </w:tc>
      </w:tr>
    </w:tbl>
    <w:p w14:paraId="170A0934" w14:textId="77777777" w:rsidR="00125973" w:rsidRDefault="00125973" w:rsidP="00D9511F">
      <w:pPr>
        <w:pStyle w:val="BodyText"/>
        <w:spacing w:before="8"/>
        <w:rPr>
          <w:b/>
          <w:sz w:val="21"/>
        </w:rPr>
      </w:pPr>
    </w:p>
    <w:p w14:paraId="770FBD12" w14:textId="77777777" w:rsidR="004279C9" w:rsidRDefault="004279C9"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9511F" w14:paraId="5E789903" w14:textId="77777777" w:rsidTr="00AC24C5">
        <w:trPr>
          <w:trHeight w:val="436"/>
        </w:trPr>
        <w:tc>
          <w:tcPr>
            <w:tcW w:w="10541" w:type="dxa"/>
            <w:gridSpan w:val="2"/>
            <w:shd w:val="clear" w:color="auto" w:fill="E26C09"/>
          </w:tcPr>
          <w:p w14:paraId="31D549AF" w14:textId="77777777" w:rsidR="00D9511F" w:rsidRDefault="00E01019" w:rsidP="005A3F4B">
            <w:pPr>
              <w:pStyle w:val="TableParagraph"/>
              <w:spacing w:line="416" w:lineRule="exact"/>
              <w:ind w:left="0"/>
              <w:rPr>
                <w:b/>
                <w:sz w:val="36"/>
              </w:rPr>
            </w:pPr>
            <w:r>
              <w:rPr>
                <w:b/>
                <w:color w:val="FFFFFF"/>
                <w:sz w:val="36"/>
              </w:rPr>
              <w:t>DAY 1</w:t>
            </w:r>
            <w:r w:rsidR="00BB6312">
              <w:rPr>
                <w:b/>
                <w:color w:val="FFFFFF"/>
                <w:sz w:val="36"/>
              </w:rPr>
              <w:t>5</w:t>
            </w:r>
            <w:r w:rsidR="00D9511F">
              <w:rPr>
                <w:b/>
                <w:color w:val="FFFFFF"/>
                <w:sz w:val="36"/>
              </w:rPr>
              <w:t xml:space="preserve">: </w:t>
            </w:r>
            <w:r w:rsidR="00BB6312">
              <w:rPr>
                <w:b/>
                <w:color w:val="FFFFFF"/>
                <w:sz w:val="36"/>
              </w:rPr>
              <w:t>SRINAGAR</w:t>
            </w:r>
            <w:r w:rsidR="00D9511F">
              <w:rPr>
                <w:b/>
                <w:color w:val="FFFFFF"/>
                <w:sz w:val="36"/>
              </w:rPr>
              <w:t xml:space="preserve"> – DELHI (FLIGHT </w:t>
            </w:r>
            <w:r w:rsidR="005A3F4B">
              <w:rPr>
                <w:b/>
                <w:color w:val="FFFFFF"/>
                <w:sz w:val="36"/>
              </w:rPr>
              <w:t>6E-2137 13:15/14:35 HRS)</w:t>
            </w:r>
          </w:p>
        </w:tc>
      </w:tr>
      <w:tr w:rsidR="00D9511F" w14:paraId="282CFE64" w14:textId="77777777" w:rsidTr="004279C9">
        <w:trPr>
          <w:trHeight w:val="679"/>
        </w:trPr>
        <w:tc>
          <w:tcPr>
            <w:tcW w:w="10541" w:type="dxa"/>
            <w:gridSpan w:val="2"/>
          </w:tcPr>
          <w:p w14:paraId="5392EB25" w14:textId="77777777" w:rsidR="00D9511F" w:rsidRDefault="005A3F4B" w:rsidP="00B510B8">
            <w:pPr>
              <w:pStyle w:val="TableParagraph"/>
              <w:numPr>
                <w:ilvl w:val="0"/>
                <w:numId w:val="9"/>
              </w:numPr>
              <w:tabs>
                <w:tab w:val="left" w:pos="724"/>
                <w:tab w:val="left" w:pos="726"/>
              </w:tabs>
              <w:spacing w:before="1" w:line="279" w:lineRule="exact"/>
              <w:ind w:hanging="362"/>
            </w:pPr>
            <w:r>
              <w:t>Post b</w:t>
            </w:r>
            <w:r w:rsidR="00B510B8">
              <w:t xml:space="preserve">reakfast at the hotel. </w:t>
            </w:r>
          </w:p>
          <w:p w14:paraId="4653C93A" w14:textId="77777777" w:rsidR="00B510B8" w:rsidRDefault="00B510B8" w:rsidP="00B510B8">
            <w:pPr>
              <w:pStyle w:val="TableParagraph"/>
              <w:numPr>
                <w:ilvl w:val="0"/>
                <w:numId w:val="9"/>
              </w:numPr>
              <w:tabs>
                <w:tab w:val="left" w:pos="724"/>
                <w:tab w:val="left" w:pos="726"/>
              </w:tabs>
              <w:spacing w:before="1" w:line="279" w:lineRule="exact"/>
              <w:ind w:hanging="362"/>
            </w:pPr>
            <w:r>
              <w:t>Day at leisure</w:t>
            </w:r>
          </w:p>
          <w:p w14:paraId="175B874C" w14:textId="77777777" w:rsidR="00B510B8" w:rsidRDefault="00B510B8" w:rsidP="00B510B8">
            <w:pPr>
              <w:pStyle w:val="TableParagraph"/>
              <w:numPr>
                <w:ilvl w:val="0"/>
                <w:numId w:val="9"/>
              </w:numPr>
              <w:tabs>
                <w:tab w:val="left" w:pos="724"/>
                <w:tab w:val="left" w:pos="726"/>
              </w:tabs>
              <w:spacing w:before="1" w:line="279" w:lineRule="exact"/>
              <w:ind w:hanging="362"/>
            </w:pPr>
            <w:r>
              <w:t>Later in time departure transfer to board flight for Delhi.</w:t>
            </w:r>
          </w:p>
          <w:p w14:paraId="2D621E31" w14:textId="77777777" w:rsidR="00B510B8" w:rsidRDefault="00B510B8" w:rsidP="00B510B8">
            <w:pPr>
              <w:pStyle w:val="TableParagraph"/>
              <w:numPr>
                <w:ilvl w:val="0"/>
                <w:numId w:val="9"/>
              </w:numPr>
              <w:tabs>
                <w:tab w:val="left" w:pos="724"/>
                <w:tab w:val="left" w:pos="726"/>
              </w:tabs>
              <w:spacing w:before="1" w:line="279" w:lineRule="exact"/>
              <w:ind w:hanging="362"/>
            </w:pPr>
            <w:r>
              <w:t>Overnight stay at Pride Plaza</w:t>
            </w:r>
          </w:p>
        </w:tc>
      </w:tr>
      <w:tr w:rsidR="00D9511F" w14:paraId="2E3D3D79" w14:textId="77777777" w:rsidTr="00AC24C5">
        <w:trPr>
          <w:trHeight w:val="270"/>
        </w:trPr>
        <w:tc>
          <w:tcPr>
            <w:tcW w:w="1243" w:type="dxa"/>
            <w:tcBorders>
              <w:right w:val="nil"/>
            </w:tcBorders>
            <w:shd w:val="clear" w:color="auto" w:fill="1D8D84"/>
          </w:tcPr>
          <w:p w14:paraId="61280BD5" w14:textId="77777777" w:rsidR="00D9511F" w:rsidRDefault="00D9511F"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14:paraId="585ACB7C" w14:textId="77777777" w:rsidR="00D9511F" w:rsidRDefault="00D9511F" w:rsidP="00AC24C5">
            <w:pPr>
              <w:pStyle w:val="TableParagraph"/>
              <w:spacing w:line="251" w:lineRule="exact"/>
              <w:ind w:left="0"/>
              <w:rPr>
                <w:b/>
              </w:rPr>
            </w:pPr>
            <w:r>
              <w:rPr>
                <w:b/>
                <w:color w:val="FFFFFF"/>
              </w:rPr>
              <w:t xml:space="preserve">Breakfast  at the hotel </w:t>
            </w:r>
          </w:p>
        </w:tc>
      </w:tr>
    </w:tbl>
    <w:p w14:paraId="7E6C143C" w14:textId="77777777" w:rsidR="00B510B8" w:rsidRDefault="00B510B8" w:rsidP="00D9511F">
      <w:pPr>
        <w:spacing w:before="54"/>
        <w:ind w:left="1555" w:right="1783"/>
        <w:jc w:val="center"/>
        <w:rPr>
          <w:b/>
          <w:w w:val="105"/>
          <w:sz w:val="23"/>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B510B8" w14:paraId="2D52A349" w14:textId="77777777" w:rsidTr="005F1613">
        <w:trPr>
          <w:trHeight w:val="436"/>
        </w:trPr>
        <w:tc>
          <w:tcPr>
            <w:tcW w:w="10541" w:type="dxa"/>
            <w:gridSpan w:val="2"/>
            <w:shd w:val="clear" w:color="auto" w:fill="E26C09"/>
          </w:tcPr>
          <w:p w14:paraId="1351345E" w14:textId="77777777" w:rsidR="00B510B8" w:rsidRDefault="00B510B8" w:rsidP="007F4BD8">
            <w:pPr>
              <w:pStyle w:val="TableParagraph"/>
              <w:spacing w:line="416" w:lineRule="exact"/>
              <w:ind w:left="0"/>
              <w:rPr>
                <w:b/>
                <w:sz w:val="36"/>
              </w:rPr>
            </w:pPr>
            <w:r>
              <w:rPr>
                <w:b/>
                <w:color w:val="FFFFFF"/>
                <w:sz w:val="36"/>
              </w:rPr>
              <w:t xml:space="preserve">DAY 16: DELHI  - ONWARD DESTINATION </w:t>
            </w:r>
          </w:p>
        </w:tc>
      </w:tr>
      <w:tr w:rsidR="00B510B8" w14:paraId="242C63BF" w14:textId="77777777" w:rsidTr="005F1613">
        <w:trPr>
          <w:trHeight w:val="679"/>
        </w:trPr>
        <w:tc>
          <w:tcPr>
            <w:tcW w:w="10541" w:type="dxa"/>
            <w:gridSpan w:val="2"/>
          </w:tcPr>
          <w:p w14:paraId="564EF6A5" w14:textId="77777777" w:rsidR="00B510B8" w:rsidRDefault="00B510B8" w:rsidP="00B510B8">
            <w:pPr>
              <w:pStyle w:val="TableParagraph"/>
              <w:numPr>
                <w:ilvl w:val="0"/>
                <w:numId w:val="9"/>
              </w:numPr>
              <w:tabs>
                <w:tab w:val="left" w:pos="724"/>
                <w:tab w:val="left" w:pos="726"/>
              </w:tabs>
              <w:spacing w:before="1" w:line="279" w:lineRule="exact"/>
              <w:ind w:hanging="362"/>
            </w:pPr>
            <w:r>
              <w:t xml:space="preserve">Post breakfast at the hotel, morning at leisure. </w:t>
            </w:r>
          </w:p>
          <w:p w14:paraId="2E58EA97" w14:textId="77777777" w:rsidR="00B510B8" w:rsidRDefault="00B510B8" w:rsidP="00B510B8">
            <w:pPr>
              <w:pStyle w:val="TableParagraph"/>
              <w:numPr>
                <w:ilvl w:val="0"/>
                <w:numId w:val="9"/>
              </w:numPr>
              <w:tabs>
                <w:tab w:val="left" w:pos="724"/>
                <w:tab w:val="left" w:pos="726"/>
              </w:tabs>
              <w:spacing w:before="1" w:line="279" w:lineRule="exact"/>
              <w:ind w:hanging="362"/>
            </w:pPr>
            <w:r>
              <w:t>In time, departure transfer for taking your onward destination’s flight.</w:t>
            </w:r>
          </w:p>
        </w:tc>
      </w:tr>
      <w:tr w:rsidR="00B510B8" w14:paraId="20E8678F" w14:textId="77777777" w:rsidTr="005F1613">
        <w:trPr>
          <w:trHeight w:val="270"/>
        </w:trPr>
        <w:tc>
          <w:tcPr>
            <w:tcW w:w="1243" w:type="dxa"/>
            <w:tcBorders>
              <w:right w:val="nil"/>
            </w:tcBorders>
            <w:shd w:val="clear" w:color="auto" w:fill="1D8D84"/>
          </w:tcPr>
          <w:p w14:paraId="55FB5567" w14:textId="77777777" w:rsidR="00B510B8" w:rsidRDefault="00B510B8" w:rsidP="005F1613">
            <w:pPr>
              <w:pStyle w:val="TableParagraph"/>
              <w:spacing w:line="251" w:lineRule="exact"/>
              <w:ind w:left="273"/>
              <w:rPr>
                <w:b/>
              </w:rPr>
            </w:pPr>
            <w:r>
              <w:rPr>
                <w:b/>
                <w:color w:val="FFFFFF"/>
              </w:rPr>
              <w:t>MEALS:</w:t>
            </w:r>
          </w:p>
        </w:tc>
        <w:tc>
          <w:tcPr>
            <w:tcW w:w="9298" w:type="dxa"/>
            <w:tcBorders>
              <w:left w:val="nil"/>
            </w:tcBorders>
            <w:shd w:val="clear" w:color="auto" w:fill="1D8D84"/>
          </w:tcPr>
          <w:p w14:paraId="2608210B" w14:textId="77777777" w:rsidR="00B510B8" w:rsidRDefault="00B510B8" w:rsidP="005F1613">
            <w:pPr>
              <w:pStyle w:val="TableParagraph"/>
              <w:spacing w:line="251" w:lineRule="exact"/>
              <w:ind w:left="0"/>
              <w:rPr>
                <w:b/>
              </w:rPr>
            </w:pPr>
            <w:r>
              <w:rPr>
                <w:b/>
                <w:color w:val="FFFFFF"/>
              </w:rPr>
              <w:t xml:space="preserve">Breakfast  at the hotel </w:t>
            </w:r>
          </w:p>
        </w:tc>
      </w:tr>
    </w:tbl>
    <w:p w14:paraId="0ED99425" w14:textId="77777777" w:rsidR="00B510B8" w:rsidRDefault="00B510B8" w:rsidP="00D9511F">
      <w:pPr>
        <w:spacing w:before="54"/>
        <w:ind w:left="1555" w:right="1783"/>
        <w:jc w:val="center"/>
        <w:rPr>
          <w:b/>
          <w:w w:val="105"/>
          <w:sz w:val="23"/>
        </w:rPr>
      </w:pPr>
    </w:p>
    <w:p w14:paraId="4C1515F3" w14:textId="77777777" w:rsidR="00700EB6" w:rsidRDefault="00AE576E" w:rsidP="00D9511F">
      <w:pPr>
        <w:spacing w:before="54"/>
        <w:ind w:left="1555" w:right="1783"/>
        <w:jc w:val="center"/>
        <w:rPr>
          <w:b/>
          <w:sz w:val="20"/>
        </w:rPr>
      </w:pPr>
      <w:r>
        <w:rPr>
          <w:b/>
          <w:w w:val="105"/>
          <w:sz w:val="23"/>
        </w:rPr>
        <w:t>***TOUR</w:t>
      </w:r>
      <w:r>
        <w:rPr>
          <w:b/>
          <w:spacing w:val="-12"/>
          <w:w w:val="105"/>
          <w:sz w:val="23"/>
        </w:rPr>
        <w:t xml:space="preserve"> </w:t>
      </w:r>
      <w:r>
        <w:rPr>
          <w:b/>
          <w:w w:val="105"/>
          <w:sz w:val="23"/>
        </w:rPr>
        <w:t>ENDS***</w:t>
      </w:r>
    </w:p>
    <w:p w14:paraId="5FF7E231" w14:textId="77777777" w:rsidR="00700EB6" w:rsidRDefault="00700EB6">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251"/>
        <w:gridCol w:w="2976"/>
        <w:gridCol w:w="2139"/>
      </w:tblGrid>
      <w:tr w:rsidR="00DD7BD7" w14:paraId="6E4675B1" w14:textId="77777777">
        <w:trPr>
          <w:trHeight w:val="441"/>
        </w:trPr>
        <w:tc>
          <w:tcPr>
            <w:tcW w:w="10493" w:type="dxa"/>
            <w:gridSpan w:val="4"/>
            <w:shd w:val="clear" w:color="auto" w:fill="E26C09"/>
          </w:tcPr>
          <w:p w14:paraId="43AD669D" w14:textId="77777777" w:rsidR="00DD7BD7" w:rsidRDefault="00AE576E" w:rsidP="00700EB6">
            <w:pPr>
              <w:pStyle w:val="TableParagraph"/>
              <w:spacing w:line="421" w:lineRule="exact"/>
              <w:ind w:left="3097" w:right="2995"/>
              <w:rPr>
                <w:b/>
                <w:sz w:val="36"/>
              </w:rPr>
            </w:pPr>
            <w:r>
              <w:rPr>
                <w:b/>
                <w:color w:val="FFFFFF"/>
                <w:sz w:val="36"/>
              </w:rPr>
              <w:t>PROPOSED</w:t>
            </w:r>
            <w:r>
              <w:rPr>
                <w:b/>
                <w:color w:val="FFFFFF"/>
                <w:spacing w:val="-10"/>
                <w:sz w:val="36"/>
              </w:rPr>
              <w:t xml:space="preserve"> </w:t>
            </w:r>
            <w:r>
              <w:rPr>
                <w:b/>
                <w:color w:val="FFFFFF"/>
                <w:sz w:val="36"/>
              </w:rPr>
              <w:t>ACCOMODATION</w:t>
            </w:r>
          </w:p>
        </w:tc>
      </w:tr>
      <w:tr w:rsidR="00DD7BD7" w14:paraId="29E33312" w14:textId="77777777" w:rsidTr="00474DD9">
        <w:trPr>
          <w:trHeight w:val="292"/>
        </w:trPr>
        <w:tc>
          <w:tcPr>
            <w:tcW w:w="2127" w:type="dxa"/>
            <w:shd w:val="clear" w:color="auto" w:fill="1D8D84"/>
          </w:tcPr>
          <w:p w14:paraId="201DED48" w14:textId="77777777"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251" w:type="dxa"/>
            <w:shd w:val="clear" w:color="auto" w:fill="1D8D84"/>
          </w:tcPr>
          <w:p w14:paraId="37249EE0" w14:textId="77777777"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2976" w:type="dxa"/>
            <w:shd w:val="clear" w:color="auto" w:fill="1D8D84"/>
          </w:tcPr>
          <w:p w14:paraId="12EFC84D" w14:textId="77777777"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14:paraId="13E3EC0C" w14:textId="77777777"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14:paraId="6F62EE11" w14:textId="77777777" w:rsidTr="000442B5">
        <w:trPr>
          <w:trHeight w:val="326"/>
        </w:trPr>
        <w:tc>
          <w:tcPr>
            <w:tcW w:w="2127" w:type="dxa"/>
          </w:tcPr>
          <w:p w14:paraId="0C2B018C" w14:textId="77777777" w:rsidR="00DD7BD7" w:rsidRDefault="00D9511F" w:rsidP="000442B5">
            <w:pPr>
              <w:pStyle w:val="TableParagraph"/>
              <w:spacing w:before="95"/>
              <w:ind w:left="351" w:right="322"/>
              <w:jc w:val="center"/>
            </w:pPr>
            <w:r>
              <w:t>Delhi</w:t>
            </w:r>
          </w:p>
        </w:tc>
        <w:tc>
          <w:tcPr>
            <w:tcW w:w="3251" w:type="dxa"/>
          </w:tcPr>
          <w:p w14:paraId="68E720B0" w14:textId="77777777" w:rsidR="00DD7BD7" w:rsidRDefault="00D9511F" w:rsidP="000442B5">
            <w:pPr>
              <w:pStyle w:val="TableParagraph"/>
              <w:spacing w:before="75"/>
              <w:ind w:left="1437" w:right="311" w:hanging="1117"/>
              <w:rPr>
                <w:b/>
              </w:rPr>
            </w:pPr>
            <w:r>
              <w:t xml:space="preserve">             </w:t>
            </w:r>
            <w:r w:rsidR="00BB6312">
              <w:t>Pride</w:t>
            </w:r>
            <w:r>
              <w:t xml:space="preserve"> Plaza</w:t>
            </w:r>
          </w:p>
        </w:tc>
        <w:tc>
          <w:tcPr>
            <w:tcW w:w="2976" w:type="dxa"/>
          </w:tcPr>
          <w:p w14:paraId="05DDEF0F" w14:textId="77777777" w:rsidR="00DD7BD7" w:rsidRDefault="00D9511F" w:rsidP="000442B5">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14:paraId="2E28D43D" w14:textId="77777777" w:rsidR="00DD7BD7" w:rsidRDefault="00AE576E" w:rsidP="000442B5">
            <w:pPr>
              <w:pStyle w:val="TableParagraph"/>
              <w:spacing w:before="95"/>
              <w:ind w:left="587" w:right="555"/>
            </w:pPr>
            <w:r>
              <w:t>0</w:t>
            </w:r>
            <w:r w:rsidR="00BB6312">
              <w:t>1</w:t>
            </w:r>
          </w:p>
        </w:tc>
      </w:tr>
      <w:tr w:rsidR="00DD7BD7" w14:paraId="533B49E4" w14:textId="77777777" w:rsidTr="000442B5">
        <w:trPr>
          <w:trHeight w:val="375"/>
        </w:trPr>
        <w:tc>
          <w:tcPr>
            <w:tcW w:w="2127" w:type="dxa"/>
          </w:tcPr>
          <w:p w14:paraId="4153EE13" w14:textId="77777777" w:rsidR="00DD7BD7" w:rsidRDefault="00E01019" w:rsidP="000442B5">
            <w:pPr>
              <w:pStyle w:val="TableParagraph"/>
              <w:spacing w:before="95"/>
              <w:ind w:left="351" w:right="319"/>
              <w:jc w:val="center"/>
            </w:pPr>
            <w:r>
              <w:t>Leh</w:t>
            </w:r>
          </w:p>
        </w:tc>
        <w:tc>
          <w:tcPr>
            <w:tcW w:w="3251" w:type="dxa"/>
          </w:tcPr>
          <w:p w14:paraId="4BE117F5" w14:textId="77777777" w:rsidR="00BB6312" w:rsidRDefault="00E01019" w:rsidP="000442B5">
            <w:pPr>
              <w:pStyle w:val="TableParagraph"/>
              <w:ind w:left="432" w:right="396"/>
              <w:rPr>
                <w:b/>
              </w:rPr>
            </w:pPr>
            <w:r>
              <w:t>Shangri-La or Similar</w:t>
            </w:r>
          </w:p>
        </w:tc>
        <w:tc>
          <w:tcPr>
            <w:tcW w:w="2976" w:type="dxa"/>
          </w:tcPr>
          <w:p w14:paraId="1560EFAB" w14:textId="77777777" w:rsidR="00DD7BD7" w:rsidRDefault="00E01019" w:rsidP="000442B5">
            <w:pPr>
              <w:pStyle w:val="TableParagraph"/>
              <w:spacing w:before="95"/>
              <w:ind w:left="695"/>
            </w:pPr>
            <w:r>
              <w:rPr>
                <w:color w:val="202020"/>
              </w:rPr>
              <w:t>Standard Room</w:t>
            </w:r>
          </w:p>
        </w:tc>
        <w:tc>
          <w:tcPr>
            <w:tcW w:w="2139" w:type="dxa"/>
          </w:tcPr>
          <w:p w14:paraId="42D7288C" w14:textId="77777777" w:rsidR="00DD7BD7" w:rsidRDefault="00E01019" w:rsidP="000442B5">
            <w:pPr>
              <w:pStyle w:val="TableParagraph"/>
              <w:spacing w:before="95"/>
              <w:ind w:left="587" w:right="555"/>
            </w:pPr>
            <w:r>
              <w:t>02</w:t>
            </w:r>
          </w:p>
        </w:tc>
      </w:tr>
      <w:tr w:rsidR="00E01019" w14:paraId="7BCAA133" w14:textId="77777777" w:rsidTr="000442B5">
        <w:trPr>
          <w:trHeight w:val="267"/>
        </w:trPr>
        <w:tc>
          <w:tcPr>
            <w:tcW w:w="2127" w:type="dxa"/>
          </w:tcPr>
          <w:p w14:paraId="248E9129" w14:textId="77777777" w:rsidR="00E01019" w:rsidRDefault="00474DD9" w:rsidP="000442B5">
            <w:pPr>
              <w:pStyle w:val="TableParagraph"/>
              <w:spacing w:before="95"/>
              <w:ind w:left="351" w:right="319"/>
              <w:jc w:val="center"/>
            </w:pPr>
            <w:r>
              <w:t>Nubra</w:t>
            </w:r>
          </w:p>
        </w:tc>
        <w:tc>
          <w:tcPr>
            <w:tcW w:w="3251" w:type="dxa"/>
          </w:tcPr>
          <w:p w14:paraId="0C63A9DD" w14:textId="77777777" w:rsidR="00E01019" w:rsidRPr="00BB6312" w:rsidRDefault="00474DD9" w:rsidP="000442B5">
            <w:pPr>
              <w:pStyle w:val="TableParagraph"/>
              <w:ind w:left="432" w:right="396"/>
            </w:pPr>
            <w:r>
              <w:t>Desert Himalaya or Similar</w:t>
            </w:r>
          </w:p>
        </w:tc>
        <w:tc>
          <w:tcPr>
            <w:tcW w:w="2976" w:type="dxa"/>
          </w:tcPr>
          <w:p w14:paraId="66784033" w14:textId="77777777" w:rsidR="00E01019" w:rsidRDefault="00BF0EDB" w:rsidP="000442B5">
            <w:pPr>
              <w:pStyle w:val="TableParagraph"/>
              <w:spacing w:before="95"/>
              <w:ind w:left="695"/>
              <w:rPr>
                <w:color w:val="202020"/>
              </w:rPr>
            </w:pPr>
            <w:r>
              <w:rPr>
                <w:color w:val="202020"/>
              </w:rPr>
              <w:t>Standard Room</w:t>
            </w:r>
          </w:p>
        </w:tc>
        <w:tc>
          <w:tcPr>
            <w:tcW w:w="2139" w:type="dxa"/>
          </w:tcPr>
          <w:p w14:paraId="2E43D838" w14:textId="77777777" w:rsidR="00E01019" w:rsidRDefault="00474DD9" w:rsidP="000442B5">
            <w:pPr>
              <w:pStyle w:val="TableParagraph"/>
              <w:spacing w:before="95"/>
              <w:ind w:left="587" w:right="555"/>
            </w:pPr>
            <w:r>
              <w:t>02</w:t>
            </w:r>
          </w:p>
        </w:tc>
      </w:tr>
      <w:tr w:rsidR="00E01019" w14:paraId="6F8854DB" w14:textId="77777777" w:rsidTr="004067B1">
        <w:trPr>
          <w:trHeight w:val="314"/>
        </w:trPr>
        <w:tc>
          <w:tcPr>
            <w:tcW w:w="2127" w:type="dxa"/>
          </w:tcPr>
          <w:p w14:paraId="27971EF6" w14:textId="77777777" w:rsidR="00E01019" w:rsidRDefault="00474DD9" w:rsidP="000442B5">
            <w:pPr>
              <w:pStyle w:val="TableParagraph"/>
              <w:spacing w:before="95"/>
              <w:ind w:left="351" w:right="319"/>
              <w:jc w:val="center"/>
            </w:pPr>
            <w:r>
              <w:t>Leh</w:t>
            </w:r>
          </w:p>
        </w:tc>
        <w:tc>
          <w:tcPr>
            <w:tcW w:w="3251" w:type="dxa"/>
          </w:tcPr>
          <w:p w14:paraId="6B8B798A" w14:textId="77777777" w:rsidR="00E01019" w:rsidRPr="00BB6312" w:rsidRDefault="00BF0EDB" w:rsidP="000442B5">
            <w:pPr>
              <w:pStyle w:val="TableParagraph"/>
              <w:ind w:left="0" w:right="396"/>
            </w:pPr>
            <w:r>
              <w:t xml:space="preserve">             Shangri-La or Similar</w:t>
            </w:r>
          </w:p>
        </w:tc>
        <w:tc>
          <w:tcPr>
            <w:tcW w:w="2976" w:type="dxa"/>
          </w:tcPr>
          <w:p w14:paraId="60C2897C" w14:textId="77777777" w:rsidR="00E01019" w:rsidRDefault="00BF0EDB" w:rsidP="000442B5">
            <w:pPr>
              <w:pStyle w:val="TableParagraph"/>
              <w:spacing w:before="95"/>
              <w:ind w:left="695"/>
              <w:rPr>
                <w:color w:val="202020"/>
              </w:rPr>
            </w:pPr>
            <w:r>
              <w:rPr>
                <w:color w:val="202020"/>
              </w:rPr>
              <w:t>Standard Room</w:t>
            </w:r>
          </w:p>
        </w:tc>
        <w:tc>
          <w:tcPr>
            <w:tcW w:w="2139" w:type="dxa"/>
          </w:tcPr>
          <w:p w14:paraId="222138AF" w14:textId="77777777" w:rsidR="00E01019" w:rsidRDefault="00474DD9" w:rsidP="000442B5">
            <w:pPr>
              <w:pStyle w:val="TableParagraph"/>
              <w:spacing w:before="95"/>
              <w:ind w:left="587" w:right="555"/>
            </w:pPr>
            <w:r>
              <w:t>02</w:t>
            </w:r>
          </w:p>
        </w:tc>
      </w:tr>
      <w:tr w:rsidR="00E01019" w14:paraId="1CA4E381" w14:textId="77777777" w:rsidTr="000442B5">
        <w:trPr>
          <w:trHeight w:val="257"/>
        </w:trPr>
        <w:tc>
          <w:tcPr>
            <w:tcW w:w="2127" w:type="dxa"/>
          </w:tcPr>
          <w:p w14:paraId="5C2C5A1B" w14:textId="77777777" w:rsidR="00E01019" w:rsidRDefault="00474DD9" w:rsidP="000442B5">
            <w:pPr>
              <w:pStyle w:val="TableParagraph"/>
              <w:spacing w:before="95"/>
              <w:ind w:left="351" w:right="319"/>
              <w:jc w:val="center"/>
            </w:pPr>
            <w:r>
              <w:t>Lamayuru</w:t>
            </w:r>
          </w:p>
        </w:tc>
        <w:tc>
          <w:tcPr>
            <w:tcW w:w="3251" w:type="dxa"/>
          </w:tcPr>
          <w:p w14:paraId="2C89A416" w14:textId="77777777" w:rsidR="00474DD9" w:rsidRPr="00BB6312" w:rsidRDefault="00BF0EDB" w:rsidP="000442B5">
            <w:pPr>
              <w:pStyle w:val="TableParagraph"/>
              <w:ind w:left="0" w:right="396"/>
            </w:pPr>
            <w:r>
              <w:t xml:space="preserve"> </w:t>
            </w:r>
            <w:r w:rsidR="00474DD9">
              <w:t xml:space="preserve">  Hotel </w:t>
            </w:r>
            <w:r>
              <w:t>Moon Land or Similar</w:t>
            </w:r>
          </w:p>
        </w:tc>
        <w:tc>
          <w:tcPr>
            <w:tcW w:w="2976" w:type="dxa"/>
          </w:tcPr>
          <w:p w14:paraId="3768B782" w14:textId="77777777" w:rsidR="00E01019" w:rsidRDefault="00BF0EDB" w:rsidP="000442B5">
            <w:pPr>
              <w:pStyle w:val="TableParagraph"/>
              <w:spacing w:before="95"/>
              <w:ind w:left="695"/>
              <w:rPr>
                <w:color w:val="202020"/>
              </w:rPr>
            </w:pPr>
            <w:r>
              <w:rPr>
                <w:color w:val="202020"/>
              </w:rPr>
              <w:t>Standard Room</w:t>
            </w:r>
          </w:p>
        </w:tc>
        <w:tc>
          <w:tcPr>
            <w:tcW w:w="2139" w:type="dxa"/>
          </w:tcPr>
          <w:p w14:paraId="4754D60F" w14:textId="77777777" w:rsidR="00474DD9" w:rsidRDefault="00474DD9" w:rsidP="000442B5">
            <w:pPr>
              <w:pStyle w:val="TableParagraph"/>
              <w:spacing w:before="95"/>
              <w:ind w:left="587" w:right="555"/>
            </w:pPr>
            <w:r>
              <w:t>01</w:t>
            </w:r>
          </w:p>
        </w:tc>
      </w:tr>
      <w:tr w:rsidR="00E01019" w14:paraId="277A3644" w14:textId="77777777" w:rsidTr="000442B5">
        <w:trPr>
          <w:trHeight w:val="305"/>
        </w:trPr>
        <w:tc>
          <w:tcPr>
            <w:tcW w:w="2127" w:type="dxa"/>
          </w:tcPr>
          <w:p w14:paraId="7CB88E79" w14:textId="77777777" w:rsidR="00E01019" w:rsidRDefault="00474DD9" w:rsidP="000442B5">
            <w:pPr>
              <w:pStyle w:val="TableParagraph"/>
              <w:spacing w:before="95"/>
              <w:ind w:left="351" w:right="319"/>
              <w:jc w:val="center"/>
            </w:pPr>
            <w:r>
              <w:t>Padum</w:t>
            </w:r>
          </w:p>
        </w:tc>
        <w:tc>
          <w:tcPr>
            <w:tcW w:w="3251" w:type="dxa"/>
          </w:tcPr>
          <w:p w14:paraId="4F3EA427" w14:textId="77777777" w:rsidR="00BF0EDB" w:rsidRPr="00BB6312" w:rsidRDefault="000442B5" w:rsidP="000442B5">
            <w:pPr>
              <w:pStyle w:val="TableParagraph"/>
              <w:ind w:left="0" w:right="396"/>
            </w:pPr>
            <w:r>
              <w:t xml:space="preserve"> </w:t>
            </w:r>
            <w:r w:rsidR="00BF0EDB">
              <w:t>Potala or Similar Guest House</w:t>
            </w:r>
          </w:p>
        </w:tc>
        <w:tc>
          <w:tcPr>
            <w:tcW w:w="2976" w:type="dxa"/>
          </w:tcPr>
          <w:p w14:paraId="312C5119" w14:textId="77777777" w:rsidR="00E01019" w:rsidRDefault="00BF0EDB" w:rsidP="000442B5">
            <w:pPr>
              <w:pStyle w:val="TableParagraph"/>
              <w:spacing w:before="95"/>
              <w:ind w:left="695"/>
              <w:rPr>
                <w:color w:val="202020"/>
              </w:rPr>
            </w:pPr>
            <w:r>
              <w:rPr>
                <w:color w:val="202020"/>
              </w:rPr>
              <w:t>Standard Room</w:t>
            </w:r>
          </w:p>
        </w:tc>
        <w:tc>
          <w:tcPr>
            <w:tcW w:w="2139" w:type="dxa"/>
          </w:tcPr>
          <w:p w14:paraId="0C2FF943" w14:textId="77777777" w:rsidR="00474DD9" w:rsidRDefault="00474DD9" w:rsidP="000442B5">
            <w:pPr>
              <w:pStyle w:val="TableParagraph"/>
              <w:spacing w:before="95"/>
              <w:ind w:left="587" w:right="555"/>
            </w:pPr>
            <w:r>
              <w:t>02</w:t>
            </w:r>
          </w:p>
        </w:tc>
      </w:tr>
      <w:tr w:rsidR="00E01019" w14:paraId="443C8230" w14:textId="77777777" w:rsidTr="000442B5">
        <w:trPr>
          <w:trHeight w:val="211"/>
        </w:trPr>
        <w:tc>
          <w:tcPr>
            <w:tcW w:w="2127" w:type="dxa"/>
          </w:tcPr>
          <w:p w14:paraId="168087A7" w14:textId="77777777" w:rsidR="00E01019" w:rsidRDefault="00474DD9" w:rsidP="000442B5">
            <w:pPr>
              <w:pStyle w:val="TableParagraph"/>
              <w:spacing w:before="95"/>
              <w:ind w:left="351" w:right="319"/>
              <w:jc w:val="center"/>
            </w:pPr>
            <w:r>
              <w:t>Kargil</w:t>
            </w:r>
          </w:p>
        </w:tc>
        <w:tc>
          <w:tcPr>
            <w:tcW w:w="3251" w:type="dxa"/>
          </w:tcPr>
          <w:p w14:paraId="5BE0C6F1" w14:textId="77777777" w:rsidR="00E01019" w:rsidRPr="00BB6312" w:rsidRDefault="00BF0EDB" w:rsidP="000442B5">
            <w:pPr>
              <w:pStyle w:val="TableParagraph"/>
              <w:ind w:left="432" w:right="396"/>
            </w:pPr>
            <w:r>
              <w:t>The Kargil or Similar</w:t>
            </w:r>
          </w:p>
        </w:tc>
        <w:tc>
          <w:tcPr>
            <w:tcW w:w="2976" w:type="dxa"/>
          </w:tcPr>
          <w:p w14:paraId="593CEB02" w14:textId="77777777" w:rsidR="00E01019" w:rsidRDefault="00BF0EDB" w:rsidP="000442B5">
            <w:pPr>
              <w:pStyle w:val="TableParagraph"/>
              <w:spacing w:before="95"/>
              <w:ind w:left="695"/>
              <w:rPr>
                <w:color w:val="202020"/>
              </w:rPr>
            </w:pPr>
            <w:r>
              <w:rPr>
                <w:color w:val="202020"/>
              </w:rPr>
              <w:t>Standard Room</w:t>
            </w:r>
          </w:p>
        </w:tc>
        <w:tc>
          <w:tcPr>
            <w:tcW w:w="2139" w:type="dxa"/>
          </w:tcPr>
          <w:p w14:paraId="1110954E" w14:textId="77777777" w:rsidR="00E01019" w:rsidRDefault="00474DD9" w:rsidP="000442B5">
            <w:pPr>
              <w:pStyle w:val="TableParagraph"/>
              <w:spacing w:before="95"/>
              <w:ind w:left="587" w:right="555"/>
            </w:pPr>
            <w:r>
              <w:t>01</w:t>
            </w:r>
          </w:p>
        </w:tc>
      </w:tr>
      <w:tr w:rsidR="00474DD9" w14:paraId="2A5083D8" w14:textId="77777777" w:rsidTr="000442B5">
        <w:trPr>
          <w:trHeight w:val="259"/>
        </w:trPr>
        <w:tc>
          <w:tcPr>
            <w:tcW w:w="2127" w:type="dxa"/>
          </w:tcPr>
          <w:p w14:paraId="605B55C2" w14:textId="77777777" w:rsidR="00474DD9" w:rsidRDefault="00474DD9" w:rsidP="000442B5">
            <w:pPr>
              <w:pStyle w:val="TableParagraph"/>
              <w:spacing w:before="95"/>
              <w:ind w:left="351" w:right="319"/>
              <w:jc w:val="center"/>
            </w:pPr>
            <w:r>
              <w:t>Srinagar</w:t>
            </w:r>
          </w:p>
        </w:tc>
        <w:tc>
          <w:tcPr>
            <w:tcW w:w="3251" w:type="dxa"/>
          </w:tcPr>
          <w:p w14:paraId="2AF5EA04" w14:textId="77777777" w:rsidR="00474DD9" w:rsidRPr="00BB6312" w:rsidRDefault="00BF0EDB" w:rsidP="000442B5">
            <w:pPr>
              <w:pStyle w:val="TableParagraph"/>
              <w:ind w:left="432" w:right="396"/>
            </w:pPr>
            <w:r>
              <w:t>Four Point by Sheraton</w:t>
            </w:r>
          </w:p>
        </w:tc>
        <w:tc>
          <w:tcPr>
            <w:tcW w:w="2976" w:type="dxa"/>
          </w:tcPr>
          <w:p w14:paraId="371F5C91" w14:textId="77777777" w:rsidR="00474DD9" w:rsidRDefault="00BF0EDB" w:rsidP="000442B5">
            <w:pPr>
              <w:pStyle w:val="TableParagraph"/>
              <w:spacing w:before="95"/>
              <w:ind w:left="695"/>
              <w:rPr>
                <w:color w:val="202020"/>
              </w:rPr>
            </w:pPr>
            <w:r>
              <w:rPr>
                <w:color w:val="202020"/>
              </w:rPr>
              <w:t>Standard Room</w:t>
            </w:r>
          </w:p>
        </w:tc>
        <w:tc>
          <w:tcPr>
            <w:tcW w:w="2139" w:type="dxa"/>
          </w:tcPr>
          <w:p w14:paraId="492EFA98" w14:textId="77777777" w:rsidR="00474DD9" w:rsidRDefault="00474DD9" w:rsidP="000442B5">
            <w:pPr>
              <w:pStyle w:val="TableParagraph"/>
              <w:spacing w:before="95"/>
              <w:ind w:left="587" w:right="555"/>
            </w:pPr>
            <w:r>
              <w:t>03</w:t>
            </w:r>
          </w:p>
        </w:tc>
      </w:tr>
      <w:tr w:rsidR="00700EB6" w14:paraId="694872D3" w14:textId="77777777" w:rsidTr="000442B5">
        <w:trPr>
          <w:trHeight w:val="157"/>
        </w:trPr>
        <w:tc>
          <w:tcPr>
            <w:tcW w:w="2127" w:type="dxa"/>
          </w:tcPr>
          <w:p w14:paraId="6DDEBB26" w14:textId="77777777" w:rsidR="00700EB6" w:rsidRDefault="005C7F39" w:rsidP="000442B5">
            <w:pPr>
              <w:pStyle w:val="TableParagraph"/>
              <w:spacing w:before="95"/>
              <w:ind w:left="351" w:right="319"/>
              <w:jc w:val="center"/>
            </w:pPr>
            <w:r>
              <w:t>Delhi</w:t>
            </w:r>
          </w:p>
        </w:tc>
        <w:tc>
          <w:tcPr>
            <w:tcW w:w="3251" w:type="dxa"/>
          </w:tcPr>
          <w:p w14:paraId="14BE9E2A" w14:textId="77777777" w:rsidR="00700EB6" w:rsidRDefault="005C7F39" w:rsidP="000442B5">
            <w:pPr>
              <w:pStyle w:val="TableParagraph"/>
              <w:ind w:left="0" w:right="396"/>
              <w:rPr>
                <w:color w:val="202020"/>
              </w:rPr>
            </w:pPr>
            <w:r>
              <w:rPr>
                <w:color w:val="202020"/>
              </w:rPr>
              <w:t xml:space="preserve">        </w:t>
            </w:r>
            <w:r w:rsidR="000442B5">
              <w:rPr>
                <w:color w:val="202020"/>
              </w:rPr>
              <w:t xml:space="preserve">        </w:t>
            </w:r>
            <w:r>
              <w:rPr>
                <w:color w:val="202020"/>
              </w:rPr>
              <w:t>Pride Plaza</w:t>
            </w:r>
          </w:p>
        </w:tc>
        <w:tc>
          <w:tcPr>
            <w:tcW w:w="2976" w:type="dxa"/>
          </w:tcPr>
          <w:p w14:paraId="6FC66063" w14:textId="77777777" w:rsidR="00700EB6" w:rsidRDefault="005C7F39" w:rsidP="000442B5">
            <w:pPr>
              <w:pStyle w:val="TableParagraph"/>
              <w:spacing w:before="95"/>
              <w:ind w:left="695"/>
              <w:rPr>
                <w:color w:val="202020"/>
              </w:rPr>
            </w:pPr>
            <w:r>
              <w:rPr>
                <w:color w:val="202020"/>
              </w:rPr>
              <w:t xml:space="preserve">Deluxe </w:t>
            </w:r>
            <w:r w:rsidR="00700EB6">
              <w:rPr>
                <w:color w:val="202020"/>
              </w:rPr>
              <w:t>Room</w:t>
            </w:r>
          </w:p>
        </w:tc>
        <w:tc>
          <w:tcPr>
            <w:tcW w:w="2139" w:type="dxa"/>
          </w:tcPr>
          <w:p w14:paraId="286C9979" w14:textId="77777777" w:rsidR="00700EB6" w:rsidRDefault="005C7F39" w:rsidP="000442B5">
            <w:pPr>
              <w:pStyle w:val="TableParagraph"/>
              <w:spacing w:before="95"/>
              <w:ind w:left="587" w:right="555"/>
            </w:pPr>
            <w:r>
              <w:t>01</w:t>
            </w:r>
          </w:p>
        </w:tc>
      </w:tr>
      <w:tr w:rsidR="00DD7BD7" w14:paraId="569E1E7A" w14:textId="77777777" w:rsidTr="000442B5">
        <w:trPr>
          <w:trHeight w:val="205"/>
        </w:trPr>
        <w:tc>
          <w:tcPr>
            <w:tcW w:w="8354" w:type="dxa"/>
            <w:gridSpan w:val="3"/>
          </w:tcPr>
          <w:p w14:paraId="1B69E784" w14:textId="77777777" w:rsidR="00DD7BD7" w:rsidRDefault="000D1668" w:rsidP="000D1668">
            <w:pPr>
              <w:pStyle w:val="TableParagraph"/>
              <w:spacing w:before="68"/>
              <w:ind w:right="2968"/>
              <w:rPr>
                <w:b/>
              </w:rPr>
            </w:pPr>
            <w:r>
              <w:rPr>
                <w:b/>
              </w:rPr>
              <w:t xml:space="preserve">                                  </w:t>
            </w:r>
            <w:r w:rsidR="00AE576E">
              <w:rPr>
                <w:b/>
              </w:rPr>
              <w:t>TOTAL</w:t>
            </w:r>
            <w:r w:rsidR="00AE576E">
              <w:rPr>
                <w:b/>
                <w:spacing w:val="-6"/>
              </w:rPr>
              <w:t xml:space="preserve"> </w:t>
            </w:r>
            <w:r w:rsidR="00AE576E">
              <w:rPr>
                <w:b/>
              </w:rPr>
              <w:t>NUMBER</w:t>
            </w:r>
            <w:r w:rsidR="00AE576E">
              <w:rPr>
                <w:b/>
                <w:spacing w:val="-2"/>
              </w:rPr>
              <w:t xml:space="preserve"> </w:t>
            </w:r>
            <w:r w:rsidR="00AE576E">
              <w:rPr>
                <w:b/>
              </w:rPr>
              <w:t>OF</w:t>
            </w:r>
            <w:r w:rsidR="00AE576E">
              <w:rPr>
                <w:b/>
                <w:spacing w:val="-7"/>
              </w:rPr>
              <w:t xml:space="preserve"> </w:t>
            </w:r>
            <w:r w:rsidR="00AE576E">
              <w:rPr>
                <w:b/>
              </w:rPr>
              <w:t>NIGHTS</w:t>
            </w:r>
          </w:p>
        </w:tc>
        <w:tc>
          <w:tcPr>
            <w:tcW w:w="2139" w:type="dxa"/>
          </w:tcPr>
          <w:p w14:paraId="48E364C8" w14:textId="77777777" w:rsidR="00DD7BD7" w:rsidRDefault="000442B5" w:rsidP="00700EB6">
            <w:pPr>
              <w:pStyle w:val="TableParagraph"/>
              <w:spacing w:before="68"/>
              <w:ind w:left="587" w:right="555"/>
              <w:rPr>
                <w:b/>
              </w:rPr>
            </w:pPr>
            <w:r>
              <w:rPr>
                <w:b/>
              </w:rPr>
              <w:t>1</w:t>
            </w:r>
            <w:r w:rsidR="005C7F39">
              <w:rPr>
                <w:b/>
              </w:rPr>
              <w:t>5</w:t>
            </w:r>
          </w:p>
        </w:tc>
      </w:tr>
    </w:tbl>
    <w:p w14:paraId="0B0415A6" w14:textId="77777777" w:rsidR="00DD7BD7" w:rsidRDefault="00DD7BD7">
      <w:pPr>
        <w:pStyle w:val="BodyText"/>
        <w:rPr>
          <w:b/>
          <w:sz w:val="20"/>
        </w:rPr>
      </w:pPr>
    </w:p>
    <w:p w14:paraId="36BF474A" w14:textId="77777777"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14:paraId="2B14D0E7" w14:textId="77777777">
        <w:trPr>
          <w:trHeight w:val="433"/>
        </w:trPr>
        <w:tc>
          <w:tcPr>
            <w:tcW w:w="10492" w:type="dxa"/>
            <w:gridSpan w:val="2"/>
            <w:shd w:val="clear" w:color="auto" w:fill="E26C09"/>
          </w:tcPr>
          <w:p w14:paraId="631EAE62" w14:textId="77777777" w:rsidR="00DD7BD7" w:rsidRDefault="00AE576E">
            <w:pPr>
              <w:pStyle w:val="TableParagraph"/>
              <w:spacing w:line="414" w:lineRule="exact"/>
              <w:ind w:left="4409" w:right="4318"/>
              <w:jc w:val="center"/>
              <w:rPr>
                <w:b/>
                <w:sz w:val="36"/>
              </w:rPr>
            </w:pPr>
            <w:r>
              <w:rPr>
                <w:b/>
                <w:color w:val="FFFFFF"/>
                <w:sz w:val="36"/>
              </w:rPr>
              <w:t>TOUR</w:t>
            </w:r>
            <w:r>
              <w:rPr>
                <w:b/>
                <w:color w:val="FFFFFF"/>
                <w:spacing w:val="-9"/>
                <w:sz w:val="36"/>
              </w:rPr>
              <w:t xml:space="preserve"> </w:t>
            </w:r>
            <w:r>
              <w:rPr>
                <w:b/>
                <w:color w:val="FFFFFF"/>
                <w:sz w:val="36"/>
              </w:rPr>
              <w:t>COST</w:t>
            </w:r>
          </w:p>
        </w:tc>
      </w:tr>
      <w:tr w:rsidR="00DD7BD7" w14:paraId="79BD400C" w14:textId="77777777">
        <w:trPr>
          <w:trHeight w:val="292"/>
        </w:trPr>
        <w:tc>
          <w:tcPr>
            <w:tcW w:w="6097" w:type="dxa"/>
            <w:shd w:val="clear" w:color="auto" w:fill="1D8D84"/>
          </w:tcPr>
          <w:p w14:paraId="589EE597" w14:textId="77777777"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14:paraId="62DAAA1F" w14:textId="77777777"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14:paraId="43FD6E58" w14:textId="77777777">
        <w:trPr>
          <w:trHeight w:val="515"/>
        </w:trPr>
        <w:tc>
          <w:tcPr>
            <w:tcW w:w="6097" w:type="dxa"/>
          </w:tcPr>
          <w:p w14:paraId="6C4F15ED" w14:textId="77777777"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14:paraId="310911D2" w14:textId="77777777" w:rsidR="00DD7BD7" w:rsidRDefault="00700EB6" w:rsidP="006C1B26">
            <w:pPr>
              <w:pStyle w:val="TableParagraph"/>
              <w:spacing w:before="117"/>
              <w:ind w:left="1134" w:right="1156"/>
              <w:jc w:val="center"/>
              <w:rPr>
                <w:b/>
                <w:sz w:val="23"/>
              </w:rPr>
            </w:pPr>
            <w:r>
              <w:rPr>
                <w:b/>
                <w:sz w:val="23"/>
              </w:rPr>
              <w:t xml:space="preserve">USD </w:t>
            </w:r>
            <w:r w:rsidR="00AB402E">
              <w:rPr>
                <w:b/>
                <w:sz w:val="23"/>
              </w:rPr>
              <w:t>24</w:t>
            </w:r>
            <w:r w:rsidR="006C1B26">
              <w:rPr>
                <w:b/>
                <w:sz w:val="23"/>
              </w:rPr>
              <w:t>50</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14:paraId="26DF51E7" w14:textId="77777777">
        <w:trPr>
          <w:trHeight w:val="515"/>
        </w:trPr>
        <w:tc>
          <w:tcPr>
            <w:tcW w:w="6097" w:type="dxa"/>
          </w:tcPr>
          <w:p w14:paraId="6C7F03A0" w14:textId="77777777"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14:paraId="5FBB1346" w14:textId="77777777" w:rsidR="00F46D26" w:rsidRDefault="00F46D26" w:rsidP="006C1B26">
            <w:pPr>
              <w:pStyle w:val="TableParagraph"/>
              <w:spacing w:before="117"/>
              <w:ind w:left="1134" w:right="1156"/>
              <w:jc w:val="center"/>
              <w:rPr>
                <w:b/>
                <w:sz w:val="23"/>
              </w:rPr>
            </w:pPr>
            <w:r>
              <w:rPr>
                <w:b/>
                <w:sz w:val="23"/>
              </w:rPr>
              <w:t xml:space="preserve">USD </w:t>
            </w:r>
            <w:r w:rsidR="00AB402E">
              <w:rPr>
                <w:b/>
                <w:sz w:val="23"/>
              </w:rPr>
              <w:t>19</w:t>
            </w:r>
            <w:r w:rsidR="006C1B26">
              <w:rPr>
                <w:b/>
                <w:sz w:val="23"/>
              </w:rPr>
              <w:t>50</w:t>
            </w:r>
            <w:r>
              <w:rPr>
                <w:b/>
                <w:spacing w:val="1"/>
                <w:sz w:val="23"/>
              </w:rPr>
              <w:t xml:space="preserve"> </w:t>
            </w:r>
            <w:r>
              <w:rPr>
                <w:b/>
                <w:sz w:val="23"/>
              </w:rPr>
              <w:t>Per</w:t>
            </w:r>
            <w:r>
              <w:rPr>
                <w:b/>
                <w:spacing w:val="-4"/>
                <w:sz w:val="23"/>
              </w:rPr>
              <w:t xml:space="preserve"> </w:t>
            </w:r>
            <w:r>
              <w:rPr>
                <w:b/>
                <w:sz w:val="23"/>
              </w:rPr>
              <w:t>Person</w:t>
            </w:r>
          </w:p>
        </w:tc>
      </w:tr>
      <w:tr w:rsidR="00F46D26" w14:paraId="70287012" w14:textId="77777777">
        <w:trPr>
          <w:trHeight w:val="515"/>
        </w:trPr>
        <w:tc>
          <w:tcPr>
            <w:tcW w:w="6097" w:type="dxa"/>
          </w:tcPr>
          <w:p w14:paraId="6055CCDA" w14:textId="77777777"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14:paraId="56A0C167" w14:textId="77777777" w:rsidR="00F46D26" w:rsidRDefault="00F46D26" w:rsidP="006C1B26">
            <w:pPr>
              <w:pStyle w:val="TableParagraph"/>
              <w:spacing w:before="117"/>
              <w:ind w:left="1134" w:right="1156"/>
              <w:jc w:val="center"/>
              <w:rPr>
                <w:b/>
                <w:sz w:val="23"/>
              </w:rPr>
            </w:pPr>
            <w:r>
              <w:rPr>
                <w:b/>
                <w:sz w:val="23"/>
              </w:rPr>
              <w:t xml:space="preserve">USD </w:t>
            </w:r>
            <w:r w:rsidR="00AB402E">
              <w:rPr>
                <w:b/>
                <w:sz w:val="23"/>
              </w:rPr>
              <w:t>20</w:t>
            </w:r>
            <w:r w:rsidR="006C1B26">
              <w:rPr>
                <w:b/>
                <w:sz w:val="23"/>
              </w:rPr>
              <w:t>50</w:t>
            </w:r>
            <w:r>
              <w:rPr>
                <w:b/>
                <w:spacing w:val="1"/>
                <w:sz w:val="23"/>
              </w:rPr>
              <w:t xml:space="preserve"> </w:t>
            </w:r>
            <w:r>
              <w:rPr>
                <w:b/>
                <w:sz w:val="23"/>
              </w:rPr>
              <w:t>Per</w:t>
            </w:r>
            <w:r>
              <w:rPr>
                <w:b/>
                <w:spacing w:val="-4"/>
                <w:sz w:val="23"/>
              </w:rPr>
              <w:t xml:space="preserve"> </w:t>
            </w:r>
            <w:r>
              <w:rPr>
                <w:b/>
                <w:sz w:val="23"/>
              </w:rPr>
              <w:t>Person</w:t>
            </w:r>
          </w:p>
        </w:tc>
      </w:tr>
    </w:tbl>
    <w:p w14:paraId="5A6052B5" w14:textId="77777777" w:rsidR="00DD7BD7" w:rsidRDefault="00DD7BD7">
      <w:pPr>
        <w:pStyle w:val="BodyText"/>
        <w:rPr>
          <w:b/>
          <w:sz w:val="20"/>
        </w:rPr>
      </w:pPr>
    </w:p>
    <w:p w14:paraId="3C51C072" w14:textId="77777777" w:rsidR="004279C9" w:rsidRDefault="004279C9" w:rsidP="00A96E26">
      <w:pPr>
        <w:pStyle w:val="BodyText"/>
        <w:rPr>
          <w:b/>
          <w:i/>
          <w:sz w:val="20"/>
        </w:rPr>
      </w:pPr>
    </w:p>
    <w:p w14:paraId="2750B553" w14:textId="77777777" w:rsidR="00967824" w:rsidRDefault="00967824" w:rsidP="00A96E26">
      <w:pPr>
        <w:pStyle w:val="BodyText"/>
        <w:rPr>
          <w:b/>
          <w:i/>
          <w:sz w:val="20"/>
        </w:rPr>
      </w:pPr>
    </w:p>
    <w:p w14:paraId="5E48F7CF" w14:textId="77777777" w:rsidR="00967824" w:rsidRDefault="00967824" w:rsidP="00A96E26">
      <w:pPr>
        <w:pStyle w:val="BodyText"/>
        <w:rPr>
          <w:b/>
          <w:i/>
          <w:sz w:val="20"/>
        </w:rPr>
      </w:pPr>
    </w:p>
    <w:p w14:paraId="3057A50E" w14:textId="77777777" w:rsidR="00967824" w:rsidRDefault="00967824" w:rsidP="00A96E26">
      <w:pPr>
        <w:pStyle w:val="BodyText"/>
        <w:rPr>
          <w:b/>
          <w:i/>
          <w:sz w:val="20"/>
        </w:rPr>
      </w:pPr>
    </w:p>
    <w:p w14:paraId="2D63D04C" w14:textId="77777777" w:rsidR="00967824" w:rsidRDefault="00967824" w:rsidP="00A96E26">
      <w:pPr>
        <w:pStyle w:val="BodyText"/>
        <w:rPr>
          <w:b/>
          <w:i/>
          <w:sz w:val="20"/>
        </w:rPr>
      </w:pPr>
    </w:p>
    <w:p w14:paraId="693AAEA7" w14:textId="77777777" w:rsidR="00967824" w:rsidRDefault="00967824" w:rsidP="00A96E26">
      <w:pPr>
        <w:pStyle w:val="BodyText"/>
        <w:rPr>
          <w:b/>
          <w:i/>
          <w:sz w:val="20"/>
        </w:rPr>
      </w:pPr>
    </w:p>
    <w:p w14:paraId="0B4B1B9B" w14:textId="77777777" w:rsidR="00967824" w:rsidRDefault="00967824" w:rsidP="00A96E26">
      <w:pPr>
        <w:pStyle w:val="BodyText"/>
        <w:rPr>
          <w:b/>
          <w:i/>
          <w:sz w:val="20"/>
        </w:rPr>
      </w:pPr>
    </w:p>
    <w:p w14:paraId="5B6EC21A" w14:textId="77777777" w:rsidR="00967824" w:rsidRDefault="00967824" w:rsidP="00A96E26">
      <w:pPr>
        <w:pStyle w:val="BodyText"/>
        <w:rPr>
          <w:b/>
          <w:i/>
          <w:sz w:val="20"/>
        </w:rPr>
      </w:pPr>
    </w:p>
    <w:p w14:paraId="43195382" w14:textId="77777777" w:rsidR="00967824" w:rsidRDefault="00967824" w:rsidP="00A96E26">
      <w:pPr>
        <w:pStyle w:val="BodyText"/>
        <w:rPr>
          <w:b/>
          <w:i/>
          <w:sz w:val="20"/>
        </w:rPr>
      </w:pPr>
    </w:p>
    <w:p w14:paraId="3DA589EE" w14:textId="77777777" w:rsidR="00967824" w:rsidRDefault="00967824" w:rsidP="00A96E26">
      <w:pPr>
        <w:pStyle w:val="BodyText"/>
        <w:rPr>
          <w:b/>
          <w:i/>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14:paraId="7FED08FE" w14:textId="77777777">
        <w:trPr>
          <w:trHeight w:val="434"/>
        </w:trPr>
        <w:tc>
          <w:tcPr>
            <w:tcW w:w="10493" w:type="dxa"/>
            <w:shd w:val="clear" w:color="auto" w:fill="E26C09"/>
          </w:tcPr>
          <w:p w14:paraId="12A931ED" w14:textId="77777777" w:rsidR="00DD7BD7" w:rsidRDefault="00AE576E">
            <w:pPr>
              <w:pStyle w:val="TableParagraph"/>
              <w:spacing w:line="414" w:lineRule="exact"/>
              <w:ind w:left="2860" w:right="3011"/>
              <w:jc w:val="center"/>
              <w:rPr>
                <w:b/>
                <w:sz w:val="36"/>
              </w:rPr>
            </w:pPr>
            <w:r>
              <w:rPr>
                <w:b/>
                <w:color w:val="FFFFFF"/>
                <w:sz w:val="36"/>
              </w:rPr>
              <w:lastRenderedPageBreak/>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14:paraId="763512EA" w14:textId="77777777">
        <w:trPr>
          <w:trHeight w:val="328"/>
        </w:trPr>
        <w:tc>
          <w:tcPr>
            <w:tcW w:w="10493" w:type="dxa"/>
            <w:shd w:val="clear" w:color="auto" w:fill="1D8D84"/>
          </w:tcPr>
          <w:p w14:paraId="437EE572" w14:textId="77777777" w:rsidR="00DD7BD7" w:rsidRDefault="00AE576E">
            <w:pPr>
              <w:pStyle w:val="TableParagraph"/>
              <w:spacing w:before="23"/>
              <w:ind w:left="3097" w:right="2934"/>
              <w:jc w:val="center"/>
              <w:rPr>
                <w:b/>
                <w:sz w:val="23"/>
              </w:rPr>
            </w:pPr>
            <w:r>
              <w:rPr>
                <w:b/>
                <w:color w:val="FFFFFF"/>
                <w:w w:val="105"/>
                <w:sz w:val="23"/>
              </w:rPr>
              <w:t>INCLUSIONS</w:t>
            </w:r>
          </w:p>
        </w:tc>
      </w:tr>
      <w:tr w:rsidR="00DD7BD7" w14:paraId="7DCB8823" w14:textId="77777777" w:rsidTr="000D5D62">
        <w:trPr>
          <w:trHeight w:val="2472"/>
        </w:trPr>
        <w:tc>
          <w:tcPr>
            <w:tcW w:w="10493" w:type="dxa"/>
          </w:tcPr>
          <w:p w14:paraId="6D23864D" w14:textId="77777777" w:rsidR="00DD7BD7" w:rsidRDefault="00DD7BD7">
            <w:pPr>
              <w:pStyle w:val="TableParagraph"/>
              <w:spacing w:before="2"/>
              <w:ind w:left="0"/>
              <w:rPr>
                <w:b/>
                <w:i/>
                <w:sz w:val="20"/>
              </w:rPr>
            </w:pPr>
          </w:p>
          <w:p w14:paraId="06E43C60" w14:textId="77777777" w:rsidR="00DD7BD7" w:rsidRDefault="000442B5">
            <w:pPr>
              <w:pStyle w:val="TableParagraph"/>
              <w:numPr>
                <w:ilvl w:val="0"/>
                <w:numId w:val="2"/>
              </w:numPr>
              <w:tabs>
                <w:tab w:val="left" w:pos="698"/>
                <w:tab w:val="left" w:pos="699"/>
              </w:tabs>
              <w:spacing w:line="260" w:lineRule="exact"/>
            </w:pPr>
            <w:r>
              <w:t>1</w:t>
            </w:r>
            <w:r w:rsidR="005C7F39">
              <w:t>5</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14:paraId="7CECE0D9" w14:textId="77777777" w:rsidR="001A1FBF" w:rsidRDefault="00AE576E">
            <w:pPr>
              <w:pStyle w:val="TableParagraph"/>
              <w:numPr>
                <w:ilvl w:val="0"/>
                <w:numId w:val="2"/>
              </w:numPr>
              <w:tabs>
                <w:tab w:val="left" w:pos="698"/>
                <w:tab w:val="left" w:pos="699"/>
              </w:tabs>
              <w:spacing w:line="253" w:lineRule="exact"/>
            </w:pPr>
            <w:r>
              <w:t>Daily</w:t>
            </w:r>
            <w:r>
              <w:rPr>
                <w:spacing w:val="-3"/>
              </w:rPr>
              <w:t xml:space="preserve"> </w:t>
            </w:r>
            <w:r>
              <w:t>Breakfasts</w:t>
            </w:r>
            <w:r>
              <w:rPr>
                <w:spacing w:val="-1"/>
              </w:rPr>
              <w:t xml:space="preserve"> </w:t>
            </w:r>
            <w:r>
              <w:t xml:space="preserve">at </w:t>
            </w:r>
            <w:r w:rsidR="001A1FBF">
              <w:t xml:space="preserve">Delhi </w:t>
            </w:r>
            <w:r w:rsidR="00B369BC">
              <w:rPr>
                <w:spacing w:val="-3"/>
              </w:rPr>
              <w:t>h</w:t>
            </w:r>
            <w:r w:rsidR="001A1FBF">
              <w:t>otel.</w:t>
            </w:r>
          </w:p>
          <w:p w14:paraId="267AEAF5" w14:textId="77777777" w:rsidR="00DD7BD7" w:rsidRDefault="001A1FBF">
            <w:pPr>
              <w:pStyle w:val="TableParagraph"/>
              <w:numPr>
                <w:ilvl w:val="0"/>
                <w:numId w:val="2"/>
              </w:numPr>
              <w:tabs>
                <w:tab w:val="left" w:pos="698"/>
                <w:tab w:val="left" w:pos="699"/>
              </w:tabs>
              <w:spacing w:line="253" w:lineRule="exact"/>
            </w:pPr>
            <w:r>
              <w:t xml:space="preserve">Daily </w:t>
            </w:r>
            <w:r w:rsidRPr="001A1FBF">
              <w:rPr>
                <w:u w:val="single"/>
              </w:rPr>
              <w:t>Breakfast &amp; Dinner</w:t>
            </w:r>
            <w:r w:rsidR="001C4897">
              <w:t xml:space="preserve"> at </w:t>
            </w:r>
            <w:r w:rsidR="000442B5">
              <w:t>all hotel (</w:t>
            </w:r>
            <w:r w:rsidR="000442B5" w:rsidRPr="001A1FBF">
              <w:rPr>
                <w:b/>
              </w:rPr>
              <w:t>except Delhi</w:t>
            </w:r>
            <w:r>
              <w:rPr>
                <w:b/>
              </w:rPr>
              <w:t xml:space="preserve"> as only breakfast</w:t>
            </w:r>
            <w:r w:rsidR="000442B5">
              <w:t>)</w:t>
            </w:r>
            <w:r w:rsidR="001C4897">
              <w:t xml:space="preserve"> </w:t>
            </w:r>
            <w:r w:rsidR="00B369BC">
              <w:t>as mentioned above</w:t>
            </w:r>
            <w:r w:rsidR="001C4897">
              <w:t xml:space="preserve"> in the itinerary</w:t>
            </w:r>
            <w:r w:rsidR="00B369BC">
              <w:t>.</w:t>
            </w:r>
          </w:p>
          <w:p w14:paraId="549471E0" w14:textId="77777777" w:rsidR="005A3F4B" w:rsidRDefault="005A3F4B">
            <w:pPr>
              <w:pStyle w:val="TableParagraph"/>
              <w:numPr>
                <w:ilvl w:val="0"/>
                <w:numId w:val="2"/>
              </w:numPr>
              <w:tabs>
                <w:tab w:val="left" w:pos="698"/>
                <w:tab w:val="left" w:pos="699"/>
              </w:tabs>
              <w:spacing w:line="253" w:lineRule="exact"/>
            </w:pPr>
            <w:r>
              <w:t>01 hour evening boat ride in Dal Lake.</w:t>
            </w:r>
          </w:p>
          <w:p w14:paraId="5DE1730B" w14:textId="77777777" w:rsidR="007E359C" w:rsidRDefault="007E359C">
            <w:pPr>
              <w:pStyle w:val="TableParagraph"/>
              <w:numPr>
                <w:ilvl w:val="0"/>
                <w:numId w:val="2"/>
              </w:numPr>
              <w:tabs>
                <w:tab w:val="left" w:pos="698"/>
                <w:tab w:val="left" w:pos="699"/>
              </w:tabs>
              <w:spacing w:line="253" w:lineRule="exact"/>
            </w:pPr>
            <w:r>
              <w:t>English Speaking Guide for the sightseeing as specified in the above mentioned itinerary.</w:t>
            </w:r>
          </w:p>
          <w:p w14:paraId="2D075094" w14:textId="77777777" w:rsidR="00FC7AA0" w:rsidRDefault="00FC7AA0" w:rsidP="00FC7AA0">
            <w:pPr>
              <w:pStyle w:val="TableParagraph"/>
              <w:numPr>
                <w:ilvl w:val="0"/>
                <w:numId w:val="2"/>
              </w:numPr>
              <w:tabs>
                <w:tab w:val="left" w:pos="698"/>
                <w:tab w:val="left" w:pos="699"/>
              </w:tabs>
              <w:spacing w:line="252" w:lineRule="exact"/>
            </w:pPr>
            <w:r w:rsidRPr="00AE6612">
              <w:rPr>
                <w:b/>
              </w:rPr>
              <w:t>Transport in Delhi</w:t>
            </w:r>
            <w:r>
              <w:t xml:space="preserve"> - all services as per above mentioned itinerary</w:t>
            </w:r>
            <w:r w:rsidRPr="007E359C">
              <w:rPr>
                <w:spacing w:val="-4"/>
              </w:rPr>
              <w:t xml:space="preserve"> </w:t>
            </w:r>
            <w:r>
              <w:t>by Chauffeur</w:t>
            </w:r>
            <w:r w:rsidRPr="007E359C">
              <w:rPr>
                <w:spacing w:val="-2"/>
              </w:rPr>
              <w:t xml:space="preserve"> </w:t>
            </w:r>
            <w:r>
              <w:t>Driven</w:t>
            </w:r>
            <w:r w:rsidRPr="007E359C">
              <w:rPr>
                <w:spacing w:val="-2"/>
              </w:rPr>
              <w:t xml:space="preserve"> </w:t>
            </w:r>
            <w:r>
              <w:t>Private</w:t>
            </w:r>
            <w:r w:rsidRPr="007E359C">
              <w:rPr>
                <w:spacing w:val="-1"/>
              </w:rPr>
              <w:t xml:space="preserve"> </w:t>
            </w:r>
            <w:r>
              <w:rPr>
                <w:spacing w:val="-1"/>
              </w:rPr>
              <w:t xml:space="preserve">– by </w:t>
            </w:r>
            <w:r>
              <w:t>Ac Sedan Car for 2 guests,  by Ac Toyota Innova for 4 Guests &amp; by Ac Tempo Traveller for 6 guests.</w:t>
            </w:r>
          </w:p>
          <w:p w14:paraId="0CAB009B" w14:textId="77777777" w:rsidR="00FC7AA0" w:rsidRDefault="00FC7AA0" w:rsidP="00FC7AA0">
            <w:pPr>
              <w:pStyle w:val="TableParagraph"/>
              <w:numPr>
                <w:ilvl w:val="0"/>
                <w:numId w:val="2"/>
              </w:numPr>
              <w:tabs>
                <w:tab w:val="left" w:pos="698"/>
                <w:tab w:val="left" w:pos="699"/>
              </w:tabs>
              <w:spacing w:line="252" w:lineRule="exact"/>
            </w:pPr>
            <w:r w:rsidRPr="00AE6612">
              <w:rPr>
                <w:b/>
              </w:rPr>
              <w:t>Transport</w:t>
            </w:r>
            <w:r w:rsidR="00130025">
              <w:rPr>
                <w:b/>
              </w:rPr>
              <w:t xml:space="preserve"> (Except Delhi)</w:t>
            </w:r>
            <w:r>
              <w:t xml:space="preserve"> - all services as per above mentioned itinerary</w:t>
            </w:r>
            <w:r w:rsidRPr="007E359C">
              <w:rPr>
                <w:spacing w:val="-4"/>
              </w:rPr>
              <w:t xml:space="preserve"> </w:t>
            </w:r>
            <w:r>
              <w:t>by Chauffeur</w:t>
            </w:r>
            <w:r w:rsidRPr="007E359C">
              <w:rPr>
                <w:spacing w:val="-2"/>
              </w:rPr>
              <w:t xml:space="preserve"> </w:t>
            </w:r>
            <w:r>
              <w:t>Driven</w:t>
            </w:r>
            <w:r w:rsidRPr="007E359C">
              <w:rPr>
                <w:spacing w:val="-2"/>
              </w:rPr>
              <w:t xml:space="preserve"> </w:t>
            </w:r>
            <w:r>
              <w:t>Private</w:t>
            </w:r>
            <w:r w:rsidRPr="007E359C">
              <w:rPr>
                <w:spacing w:val="-1"/>
              </w:rPr>
              <w:t xml:space="preserve"> </w:t>
            </w:r>
            <w:r>
              <w:rPr>
                <w:spacing w:val="-1"/>
              </w:rPr>
              <w:t xml:space="preserve">– by 01 </w:t>
            </w:r>
            <w:r>
              <w:t>Ac Toyota Innova for 2 guests / by 01 Ac Toyota Innova for 4 Guests &amp; by 02 Toyota Innova for 6 guests.</w:t>
            </w:r>
          </w:p>
          <w:p w14:paraId="1742EEB0" w14:textId="77777777" w:rsidR="000D5D62" w:rsidRDefault="00AE576E" w:rsidP="000F3931">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r w:rsidR="000D5D62">
              <w:t>.</w:t>
            </w:r>
          </w:p>
        </w:tc>
      </w:tr>
      <w:tr w:rsidR="00DD7BD7" w14:paraId="247FAB09" w14:textId="77777777">
        <w:trPr>
          <w:trHeight w:val="321"/>
        </w:trPr>
        <w:tc>
          <w:tcPr>
            <w:tcW w:w="10493" w:type="dxa"/>
            <w:shd w:val="clear" w:color="auto" w:fill="1D8D84"/>
          </w:tcPr>
          <w:p w14:paraId="04329B62" w14:textId="77777777" w:rsidR="00DD7BD7" w:rsidRDefault="00AE576E">
            <w:pPr>
              <w:pStyle w:val="TableParagraph"/>
              <w:spacing w:before="16"/>
              <w:ind w:left="3071" w:right="3011"/>
              <w:jc w:val="center"/>
              <w:rPr>
                <w:b/>
                <w:sz w:val="23"/>
              </w:rPr>
            </w:pPr>
            <w:r>
              <w:rPr>
                <w:b/>
                <w:color w:val="FFFFFF"/>
                <w:w w:val="105"/>
                <w:sz w:val="23"/>
              </w:rPr>
              <w:t>EXCLUSIONS</w:t>
            </w:r>
          </w:p>
        </w:tc>
      </w:tr>
      <w:tr w:rsidR="00DD7BD7" w14:paraId="6E9C7659" w14:textId="77777777">
        <w:trPr>
          <w:trHeight w:val="1523"/>
        </w:trPr>
        <w:tc>
          <w:tcPr>
            <w:tcW w:w="10493" w:type="dxa"/>
          </w:tcPr>
          <w:p w14:paraId="50D14718" w14:textId="77777777" w:rsidR="00DD7BD7" w:rsidRDefault="00DD7BD7">
            <w:pPr>
              <w:pStyle w:val="TableParagraph"/>
              <w:spacing w:before="2"/>
              <w:ind w:left="0"/>
              <w:rPr>
                <w:b/>
                <w:i/>
                <w:sz w:val="20"/>
              </w:rPr>
            </w:pPr>
          </w:p>
          <w:p w14:paraId="07A140DC" w14:textId="77777777" w:rsidR="00D029FC" w:rsidRDefault="00967824">
            <w:pPr>
              <w:pStyle w:val="TableParagraph"/>
              <w:numPr>
                <w:ilvl w:val="0"/>
                <w:numId w:val="1"/>
              </w:numPr>
              <w:tabs>
                <w:tab w:val="left" w:pos="698"/>
                <w:tab w:val="left" w:pos="699"/>
              </w:tabs>
              <w:spacing w:line="261" w:lineRule="exact"/>
              <w:ind w:hanging="364"/>
            </w:pPr>
            <w:r>
              <w:t>Any Domestic and International a</w:t>
            </w:r>
            <w:r w:rsidR="00D029FC">
              <w:t>ir fare</w:t>
            </w:r>
            <w:r>
              <w:t>s</w:t>
            </w:r>
            <w:r w:rsidR="00D029FC">
              <w:t xml:space="preserve">. </w:t>
            </w:r>
          </w:p>
          <w:p w14:paraId="5041E2EE" w14:textId="77777777"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14:paraId="0AABA858" w14:textId="77777777"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14:paraId="7665F050" w14:textId="77777777" w:rsidR="00DD7BD7" w:rsidRDefault="00AE576E">
            <w:pPr>
              <w:pStyle w:val="TableParagraph"/>
              <w:numPr>
                <w:ilvl w:val="0"/>
                <w:numId w:val="1"/>
              </w:numPr>
              <w:tabs>
                <w:tab w:val="left" w:pos="698"/>
                <w:tab w:val="left" w:pos="699"/>
              </w:tabs>
              <w:spacing w:line="254" w:lineRule="exact"/>
              <w:ind w:hanging="364"/>
            </w:pPr>
            <w:r>
              <w:t>Porterage</w:t>
            </w:r>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14:paraId="3FC11DAE" w14:textId="77777777"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14:paraId="037521E2" w14:textId="77777777"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14:paraId="3FA17DCB" w14:textId="77777777" w:rsidR="00DD7BD7" w:rsidRDefault="00DD7BD7">
      <w:pPr>
        <w:pStyle w:val="BodyText"/>
        <w:rPr>
          <w:b/>
          <w:i/>
          <w:sz w:val="20"/>
        </w:rPr>
      </w:pPr>
    </w:p>
    <w:p w14:paraId="3163B268" w14:textId="77777777" w:rsidR="00DD7BD7" w:rsidRDefault="00DD7BD7">
      <w:pPr>
        <w:pStyle w:val="BodyText"/>
        <w:spacing w:before="6" w:after="1"/>
        <w:rPr>
          <w:b/>
          <w:i/>
          <w:sz w:val="1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14:paraId="5CEE7712" w14:textId="77777777">
        <w:trPr>
          <w:trHeight w:val="423"/>
        </w:trPr>
        <w:tc>
          <w:tcPr>
            <w:tcW w:w="10493" w:type="dxa"/>
            <w:shd w:val="clear" w:color="auto" w:fill="E26C09"/>
          </w:tcPr>
          <w:p w14:paraId="58C01B91" w14:textId="77777777"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14:paraId="3F10983B" w14:textId="77777777">
        <w:trPr>
          <w:trHeight w:val="11374"/>
        </w:trPr>
        <w:tc>
          <w:tcPr>
            <w:tcW w:w="10493" w:type="dxa"/>
            <w:tcBorders>
              <w:top w:val="single" w:sz="12" w:space="0" w:color="E26C09"/>
            </w:tcBorders>
          </w:tcPr>
          <w:p w14:paraId="435ACEDF" w14:textId="77777777" w:rsidR="00DD7BD7" w:rsidRDefault="00DD7BD7">
            <w:pPr>
              <w:pStyle w:val="TableParagraph"/>
              <w:ind w:left="0"/>
              <w:rPr>
                <w:b/>
                <w:i/>
                <w:sz w:val="28"/>
              </w:rPr>
            </w:pPr>
          </w:p>
          <w:p w14:paraId="0DBF18FB" w14:textId="77777777"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14:paraId="772E1219" w14:textId="77777777"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14:paraId="3D793CC6" w14:textId="77777777" w:rsidR="00DD7BD7" w:rsidRDefault="00DD7BD7">
            <w:pPr>
              <w:pStyle w:val="TableParagraph"/>
              <w:ind w:left="0"/>
              <w:rPr>
                <w:b/>
                <w:i/>
              </w:rPr>
            </w:pPr>
          </w:p>
          <w:p w14:paraId="6F1D3CC9" w14:textId="77777777"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14:paraId="4FB1E873" w14:textId="77777777"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14:paraId="772F6050" w14:textId="77777777" w:rsidR="00DD7BD7" w:rsidRDefault="00DD7BD7">
            <w:pPr>
              <w:pStyle w:val="TableParagraph"/>
              <w:spacing w:before="1"/>
              <w:ind w:left="0"/>
              <w:rPr>
                <w:b/>
                <w:i/>
              </w:rPr>
            </w:pPr>
          </w:p>
          <w:p w14:paraId="6F8EC369" w14:textId="77777777"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14:paraId="52EB9824" w14:textId="77777777" w:rsidR="00DD7BD7" w:rsidRDefault="00DD7BD7">
            <w:pPr>
              <w:pStyle w:val="TableParagraph"/>
              <w:ind w:left="0"/>
              <w:rPr>
                <w:b/>
                <w:i/>
              </w:rPr>
            </w:pPr>
          </w:p>
          <w:p w14:paraId="333886CE" w14:textId="77777777"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14:paraId="1A984BA1" w14:textId="77777777" w:rsidR="00DD7BD7" w:rsidRDefault="00DD7BD7">
            <w:pPr>
              <w:pStyle w:val="TableParagraph"/>
              <w:ind w:left="0"/>
              <w:rPr>
                <w:b/>
                <w:i/>
              </w:rPr>
            </w:pPr>
          </w:p>
          <w:p w14:paraId="5F9A1B34" w14:textId="77777777" w:rsidR="00DD7BD7" w:rsidRDefault="00AE576E">
            <w:pPr>
              <w:pStyle w:val="TableParagraph"/>
              <w:ind w:left="273"/>
            </w:pPr>
            <w:r>
              <w:rPr>
                <w:b/>
              </w:rPr>
              <w:t>President:</w:t>
            </w:r>
            <w:r>
              <w:rPr>
                <w:b/>
                <w:spacing w:val="-2"/>
              </w:rPr>
              <w:t xml:space="preserve"> </w:t>
            </w:r>
            <w:r>
              <w:t>Mrs.</w:t>
            </w:r>
            <w:r>
              <w:rPr>
                <w:spacing w:val="-3"/>
              </w:rPr>
              <w:t xml:space="preserve"> </w:t>
            </w:r>
            <w:r>
              <w:t>Droupadi</w:t>
            </w:r>
            <w:r>
              <w:rPr>
                <w:spacing w:val="-2"/>
              </w:rPr>
              <w:t xml:space="preserve"> </w:t>
            </w:r>
            <w:r>
              <w:t>Murmu</w:t>
            </w:r>
          </w:p>
          <w:p w14:paraId="3612912D" w14:textId="77777777" w:rsidR="00DD7BD7" w:rsidRDefault="00DD7BD7">
            <w:pPr>
              <w:pStyle w:val="TableParagraph"/>
              <w:spacing w:before="11"/>
              <w:ind w:left="0"/>
              <w:rPr>
                <w:b/>
                <w:i/>
                <w:sz w:val="21"/>
              </w:rPr>
            </w:pPr>
          </w:p>
          <w:p w14:paraId="01584BC9" w14:textId="77777777"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r>
              <w:t>Narendra Modi</w:t>
            </w:r>
          </w:p>
          <w:p w14:paraId="336008BB" w14:textId="77777777" w:rsidR="00DD7BD7" w:rsidRDefault="00DD7BD7">
            <w:pPr>
              <w:pStyle w:val="TableParagraph"/>
              <w:ind w:left="0"/>
              <w:rPr>
                <w:b/>
                <w:i/>
              </w:rPr>
            </w:pPr>
          </w:p>
          <w:p w14:paraId="063BB5F2" w14:textId="77777777" w:rsidR="00DD7BD7" w:rsidRDefault="00AE576E">
            <w:pPr>
              <w:pStyle w:val="TableParagraph"/>
              <w:ind w:left="273" w:right="1628"/>
            </w:pPr>
            <w:r>
              <w:rPr>
                <w:b/>
              </w:rPr>
              <w:t xml:space="preserve">Highest Point: </w:t>
            </w:r>
            <w:r>
              <w:t>Kanchenjunga (8,586m above seal level, 3rd highest mountain peak in the world)</w:t>
            </w:r>
            <w:r>
              <w:rPr>
                <w:spacing w:val="-47"/>
              </w:rPr>
              <w:t xml:space="preserve"> </w:t>
            </w:r>
            <w:r>
              <w:t>Official</w:t>
            </w:r>
            <w:r>
              <w:rPr>
                <w:spacing w:val="-1"/>
              </w:rPr>
              <w:t xml:space="preserve"> </w:t>
            </w:r>
            <w:r>
              <w:t>Website: india.gov.in</w:t>
            </w:r>
          </w:p>
          <w:p w14:paraId="3BBFB2E2" w14:textId="77777777" w:rsidR="00DD7BD7" w:rsidRDefault="00DD7BD7">
            <w:pPr>
              <w:pStyle w:val="TableParagraph"/>
              <w:spacing w:before="1"/>
              <w:ind w:left="0"/>
              <w:rPr>
                <w:b/>
                <w:i/>
              </w:rPr>
            </w:pPr>
          </w:p>
          <w:p w14:paraId="443E5F81" w14:textId="77777777"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14:paraId="27E2C077" w14:textId="77777777" w:rsidR="00DD7BD7" w:rsidRDefault="00DD7BD7">
            <w:pPr>
              <w:pStyle w:val="TableParagraph"/>
              <w:ind w:left="0"/>
              <w:rPr>
                <w:b/>
                <w:i/>
              </w:rPr>
            </w:pPr>
          </w:p>
          <w:p w14:paraId="40FE5E96" w14:textId="77777777"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r>
              <w:t>Gana Mana”</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14:paraId="797F73A9" w14:textId="77777777" w:rsidR="00DD7BD7" w:rsidRDefault="00DD7BD7">
            <w:pPr>
              <w:pStyle w:val="TableParagraph"/>
              <w:spacing w:before="11"/>
              <w:ind w:left="0"/>
              <w:rPr>
                <w:b/>
                <w:i/>
                <w:sz w:val="21"/>
              </w:rPr>
            </w:pPr>
          </w:p>
          <w:p w14:paraId="29850C10" w14:textId="77777777"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14:paraId="702C8A6A" w14:textId="77777777" w:rsidR="00DD7BD7" w:rsidRDefault="00DD7BD7">
            <w:pPr>
              <w:pStyle w:val="TableParagraph"/>
              <w:ind w:left="0"/>
              <w:rPr>
                <w:b/>
                <w:i/>
              </w:rPr>
            </w:pPr>
          </w:p>
          <w:p w14:paraId="77C70515" w14:textId="77777777"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14:paraId="291AEB25" w14:textId="77777777" w:rsidR="00DD7BD7" w:rsidRDefault="00DD7BD7">
            <w:pPr>
              <w:pStyle w:val="TableParagraph"/>
              <w:spacing w:before="1"/>
              <w:ind w:left="0"/>
              <w:rPr>
                <w:b/>
                <w:i/>
              </w:rPr>
            </w:pPr>
          </w:p>
          <w:p w14:paraId="08BBAF4E" w14:textId="77777777"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14:paraId="2340F40B" w14:textId="77777777" w:rsidR="00DD7BD7" w:rsidRDefault="00DD7BD7">
            <w:pPr>
              <w:pStyle w:val="TableParagraph"/>
              <w:spacing w:before="1"/>
              <w:ind w:left="0"/>
              <w:rPr>
                <w:b/>
                <w:i/>
              </w:rPr>
            </w:pPr>
          </w:p>
          <w:p w14:paraId="0DDF0006" w14:textId="77777777"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14:paraId="7AACF628" w14:textId="77777777" w:rsidR="00DD7BD7" w:rsidRDefault="00DD7BD7">
      <w:pPr>
        <w:sectPr w:rsidR="00DD7BD7">
          <w:pgSz w:w="11920" w:h="16860"/>
          <w:pgMar w:top="1620" w:right="0" w:bottom="280" w:left="0" w:header="360" w:footer="0" w:gutter="0"/>
          <w:cols w:space="720"/>
        </w:sectPr>
      </w:pPr>
    </w:p>
    <w:p w14:paraId="586C5DDB" w14:textId="77777777" w:rsidR="00DD7BD7" w:rsidRDefault="00DD7BD7">
      <w:pPr>
        <w:pStyle w:val="BodyText"/>
        <w:spacing w:before="2"/>
        <w:rPr>
          <w:b/>
          <w:i/>
          <w:sz w:val="3"/>
        </w:rPr>
      </w:pPr>
    </w:p>
    <w:p w14:paraId="5059882E" w14:textId="77777777" w:rsidR="00DD7BD7" w:rsidRDefault="00E8531C">
      <w:pPr>
        <w:pStyle w:val="BodyText"/>
        <w:ind w:left="626"/>
        <w:rPr>
          <w:sz w:val="20"/>
        </w:rPr>
      </w:pPr>
      <w:r>
        <w:rPr>
          <w:noProof/>
          <w:sz w:val="20"/>
          <w:lang w:val="en-IN" w:eastAsia="en-IN"/>
        </w:rPr>
        <mc:AlternateContent>
          <mc:Choice Requires="wps">
            <w:drawing>
              <wp:inline distT="0" distB="0" distL="0" distR="0" wp14:anchorId="7987CE0D" wp14:editId="69F8BEA8">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14:paraId="6F421579" w14:textId="77777777"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14:paraId="15CA1C96" w14:textId="77777777"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r>
        <w:t>Pvt</w:t>
      </w:r>
      <w:r>
        <w:rPr>
          <w:spacing w:val="29"/>
        </w:rPr>
        <w:t xml:space="preserve"> </w:t>
      </w:r>
      <w:r>
        <w:t>ltd.</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r>
        <w:t>Pvt</w:t>
      </w:r>
      <w:r>
        <w:rPr>
          <w:spacing w:val="29"/>
        </w:rPr>
        <w:t xml:space="preserve"> </w:t>
      </w:r>
      <w:r>
        <w:t>Ltd</w:t>
      </w:r>
      <w:r>
        <w:rPr>
          <w:spacing w:val="28"/>
        </w:rPr>
        <w:t xml:space="preserve"> </w:t>
      </w:r>
      <w:r>
        <w:t>is</w:t>
      </w:r>
      <w:r>
        <w:rPr>
          <w:spacing w:val="28"/>
        </w:rPr>
        <w:t xml:space="preserve"> </w:t>
      </w:r>
      <w:r>
        <w:t>a</w:t>
      </w:r>
    </w:p>
    <w:p w14:paraId="05B77219" w14:textId="77777777" w:rsidR="00DD7BD7" w:rsidRDefault="00AE576E">
      <w:pPr>
        <w:pStyle w:val="BodyText"/>
        <w:ind w:left="720" w:right="477"/>
        <w:jc w:val="both"/>
      </w:pPr>
      <w:r>
        <w:t>licensed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14:paraId="69A0E71F" w14:textId="77777777" w:rsidR="00DD7BD7" w:rsidRDefault="00DD7BD7">
      <w:pPr>
        <w:pStyle w:val="BodyText"/>
        <w:spacing w:before="12"/>
        <w:rPr>
          <w:sz w:val="23"/>
        </w:rPr>
      </w:pPr>
    </w:p>
    <w:p w14:paraId="5CCF7962" w14:textId="77777777"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14:paraId="1E709EBD" w14:textId="77777777" w:rsidR="00DD7BD7" w:rsidRDefault="00DD7BD7">
      <w:pPr>
        <w:pStyle w:val="BodyText"/>
        <w:spacing w:before="10"/>
        <w:rPr>
          <w:sz w:val="23"/>
        </w:rPr>
      </w:pPr>
    </w:p>
    <w:p w14:paraId="61866EFB" w14:textId="77777777"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14:paraId="7D5C8778" w14:textId="77777777"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14:paraId="61C60333" w14:textId="77777777"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14:paraId="04759811" w14:textId="77777777" w:rsidR="00DD7BD7" w:rsidRDefault="00DD7BD7">
      <w:pPr>
        <w:pStyle w:val="BodyText"/>
        <w:spacing w:before="12"/>
        <w:rPr>
          <w:sz w:val="23"/>
        </w:rPr>
      </w:pPr>
    </w:p>
    <w:p w14:paraId="2E57842A" w14:textId="77777777"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14:paraId="6E761DBD" w14:textId="77777777" w:rsidR="00DD7BD7" w:rsidRDefault="00DD7BD7">
      <w:pPr>
        <w:pStyle w:val="BodyText"/>
        <w:rPr>
          <w:sz w:val="24"/>
        </w:rPr>
      </w:pPr>
    </w:p>
    <w:p w14:paraId="445FDDBC" w14:textId="77777777"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14:paraId="2CCA5BBA" w14:textId="77777777" w:rsidR="00DD7BD7" w:rsidRDefault="00DD7BD7">
      <w:pPr>
        <w:pStyle w:val="BodyText"/>
        <w:spacing w:before="11"/>
        <w:rPr>
          <w:sz w:val="23"/>
        </w:rPr>
      </w:pPr>
    </w:p>
    <w:p w14:paraId="6A2DADA8" w14:textId="77777777" w:rsidR="00DD7BD7" w:rsidRDefault="00AE576E">
      <w:pPr>
        <w:pStyle w:val="Heading1"/>
        <w:ind w:left="720"/>
      </w:pPr>
      <w:r>
        <w:t>Best</w:t>
      </w:r>
      <w:r>
        <w:rPr>
          <w:spacing w:val="-3"/>
        </w:rPr>
        <w:t xml:space="preserve"> </w:t>
      </w:r>
      <w:r>
        <w:t>airfares</w:t>
      </w:r>
    </w:p>
    <w:p w14:paraId="756C03FC" w14:textId="77777777"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14:paraId="4BE1C159" w14:textId="77777777" w:rsidR="00DD7BD7" w:rsidRDefault="00DD7BD7">
      <w:pPr>
        <w:pStyle w:val="BodyText"/>
        <w:rPr>
          <w:sz w:val="24"/>
        </w:rPr>
      </w:pPr>
    </w:p>
    <w:p w14:paraId="2EC35544" w14:textId="77777777" w:rsidR="00DD7BD7" w:rsidRDefault="00AE576E">
      <w:pPr>
        <w:pStyle w:val="Heading1"/>
        <w:ind w:left="720"/>
      </w:pPr>
      <w:r>
        <w:t>Flexible</w:t>
      </w:r>
      <w:r>
        <w:rPr>
          <w:spacing w:val="-4"/>
        </w:rPr>
        <w:t xml:space="preserve"> </w:t>
      </w:r>
      <w:r>
        <w:t>booking</w:t>
      </w:r>
      <w:r>
        <w:rPr>
          <w:spacing w:val="-2"/>
        </w:rPr>
        <w:t xml:space="preserve"> </w:t>
      </w:r>
      <w:r>
        <w:t>options</w:t>
      </w:r>
    </w:p>
    <w:p w14:paraId="16AAD4B1" w14:textId="77777777"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14:paraId="32AE4C9D" w14:textId="77777777" w:rsidR="00DD7BD7" w:rsidRDefault="00DD7BD7">
      <w:pPr>
        <w:pStyle w:val="BodyText"/>
        <w:spacing w:before="10"/>
        <w:rPr>
          <w:sz w:val="23"/>
        </w:rPr>
      </w:pPr>
    </w:p>
    <w:p w14:paraId="63BDF35B" w14:textId="77777777"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14:paraId="092DDF7A" w14:textId="77777777"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14:paraId="3FE2F0A3" w14:textId="77777777" w:rsidR="00DD7BD7" w:rsidRDefault="00DD7BD7">
      <w:pPr>
        <w:pStyle w:val="BodyText"/>
        <w:spacing w:before="1"/>
        <w:rPr>
          <w:sz w:val="24"/>
        </w:rPr>
      </w:pPr>
    </w:p>
    <w:p w14:paraId="0036623A" w14:textId="77777777"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14:paraId="416309B6" w14:textId="77777777"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14:paraId="0F785F44" w14:textId="77777777" w:rsidR="00DD7BD7" w:rsidRDefault="00DD7BD7">
      <w:pPr>
        <w:pStyle w:val="BodyText"/>
        <w:spacing w:before="10"/>
        <w:rPr>
          <w:sz w:val="23"/>
        </w:rPr>
      </w:pPr>
    </w:p>
    <w:p w14:paraId="17EB74E5" w14:textId="77777777"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14:paraId="3EF029B7" w14:textId="77777777" w:rsidR="00DD7BD7" w:rsidRDefault="00DD7BD7">
      <w:pPr>
        <w:pStyle w:val="BodyText"/>
        <w:rPr>
          <w:sz w:val="20"/>
        </w:rPr>
      </w:pPr>
    </w:p>
    <w:p w14:paraId="1E7D37FC" w14:textId="77777777"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14:anchorId="06B72FA4" wp14:editId="3CAB5CAD">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14:paraId="608A7367" w14:textId="77777777"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14:paraId="44D9849B" w14:textId="77777777" w:rsidR="00DD7BD7" w:rsidRDefault="00DD7BD7">
      <w:pPr>
        <w:rPr>
          <w:sz w:val="21"/>
        </w:rPr>
        <w:sectPr w:rsidR="00DD7BD7">
          <w:pgSz w:w="11920" w:h="16860"/>
          <w:pgMar w:top="1620" w:right="0" w:bottom="280" w:left="0" w:header="360" w:footer="0" w:gutter="0"/>
          <w:cols w:space="720"/>
        </w:sectPr>
      </w:pPr>
    </w:p>
    <w:p w14:paraId="67C101C7" w14:textId="77777777"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14:anchorId="150F383C" wp14:editId="03ED120B">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14:paraId="726E1677" w14:textId="77777777"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14:paraId="0460D802" w14:textId="77777777"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14:paraId="124B731C" w14:textId="77777777"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14:paraId="738BBD5B" w14:textId="77777777"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14:paraId="52EC3123" w14:textId="77777777"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14:paraId="4A25E6E7" w14:textId="77777777"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14:paraId="2B1807EE" w14:textId="77777777"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r>
        <w:t>lability</w:t>
      </w:r>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14:paraId="53F51166" w14:textId="77777777"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14:paraId="7BA94B05" w14:textId="77777777"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14:paraId="28AFFE45" w14:textId="77777777"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14:paraId="02BA75DC" w14:textId="77777777" w:rsidR="00DD7BD7" w:rsidRDefault="00DD7BD7">
      <w:pPr>
        <w:jc w:val="both"/>
        <w:sectPr w:rsidR="00DD7BD7">
          <w:pgSz w:w="11920" w:h="16860"/>
          <w:pgMar w:top="1620" w:right="0" w:bottom="0" w:left="0" w:header="360" w:footer="0" w:gutter="0"/>
          <w:cols w:space="720"/>
        </w:sectPr>
      </w:pPr>
    </w:p>
    <w:p w14:paraId="464835C3" w14:textId="77777777"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14:anchorId="38D9E4F9" wp14:editId="1A31E80C">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14:paraId="5B436690" w14:textId="77777777"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14:paraId="43C2824C" w14:textId="77777777"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14:paraId="180D6B3D" w14:textId="77777777"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14:paraId="55D7BD87" w14:textId="77777777"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14:paraId="508ED0FD" w14:textId="77777777"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14:paraId="11F457CC" w14:textId="77777777"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14:paraId="65D8F770" w14:textId="77777777"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14:paraId="4F9964B8" w14:textId="77777777" w:rsidR="00DD7BD7" w:rsidRDefault="00AE576E">
      <w:pPr>
        <w:pStyle w:val="Heading1"/>
        <w:spacing w:before="194"/>
      </w:pPr>
      <w:r>
        <w:t>CANCELLATION</w:t>
      </w:r>
      <w:r>
        <w:rPr>
          <w:spacing w:val="-4"/>
        </w:rPr>
        <w:t xml:space="preserve"> </w:t>
      </w:r>
      <w:r>
        <w:t>POLICY</w:t>
      </w:r>
    </w:p>
    <w:p w14:paraId="4AB9C94D" w14:textId="77777777"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14:paraId="546C5C5F" w14:textId="77777777" w:rsidR="00DD7BD7" w:rsidRDefault="00DD7BD7">
      <w:pPr>
        <w:pStyle w:val="BodyText"/>
        <w:spacing w:before="1"/>
      </w:pPr>
    </w:p>
    <w:p w14:paraId="5C209AB3" w14:textId="77777777"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14:paraId="69DBBE56" w14:textId="77777777" w:rsidR="00DD7BD7" w:rsidRDefault="00DD7BD7">
      <w:pPr>
        <w:pStyle w:val="BodyText"/>
        <w:spacing w:before="11"/>
        <w:rPr>
          <w:sz w:val="21"/>
        </w:rPr>
      </w:pPr>
    </w:p>
    <w:p w14:paraId="2E21C601" w14:textId="77777777"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14:paraId="60B5E941" w14:textId="77777777" w:rsidR="00DD7BD7" w:rsidRDefault="00AE576E">
      <w:pPr>
        <w:pStyle w:val="Heading1"/>
        <w:spacing w:before="196"/>
      </w:pPr>
      <w:r>
        <w:t>Flights</w:t>
      </w:r>
    </w:p>
    <w:p w14:paraId="3DC25B19" w14:textId="77777777"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14:paraId="642DAAEB" w14:textId="77777777"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14:paraId="4702D53C" w14:textId="77777777"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14:paraId="52BB2CCC" w14:textId="77777777"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14:paraId="71B26B51" w14:textId="77777777"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14:paraId="64CC0121" w14:textId="77777777" w:rsidR="00DD7BD7" w:rsidRDefault="00DD7BD7">
      <w:pPr>
        <w:jc w:val="both"/>
        <w:sectPr w:rsidR="00DD7BD7">
          <w:pgSz w:w="11920" w:h="16860"/>
          <w:pgMar w:top="1620" w:right="0" w:bottom="0" w:left="0" w:header="360" w:footer="0" w:gutter="0"/>
          <w:cols w:space="720"/>
        </w:sectPr>
      </w:pPr>
    </w:p>
    <w:p w14:paraId="01542ED3" w14:textId="77777777"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14:anchorId="079FC1B2" wp14:editId="16D67906">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14:paraId="15951458" w14:textId="77777777"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14:paraId="133A3696" w14:textId="77777777"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14:paraId="3B4CC377" w14:textId="77777777" w:rsidR="00DD7BD7" w:rsidRDefault="00AE576E">
      <w:pPr>
        <w:pStyle w:val="BodyText"/>
        <w:spacing w:before="1"/>
        <w:ind w:left="794" w:right="894"/>
        <w:jc w:val="both"/>
      </w:pPr>
      <w:r>
        <w:t>Certain flight carriers (LCC like Ryanair, Vueling, Voltea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14:paraId="0AF37973" w14:textId="77777777"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14:paraId="3986D80A" w14:textId="77777777" w:rsidR="00DD7BD7" w:rsidRDefault="00AE576E">
      <w:pPr>
        <w:pStyle w:val="Heading1"/>
        <w:spacing w:before="196"/>
      </w:pPr>
      <w:r>
        <w:t>Hotels</w:t>
      </w:r>
    </w:p>
    <w:p w14:paraId="051AD85F" w14:textId="77777777"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14:paraId="71EB54BA" w14:textId="77777777"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14:paraId="6C1E67D1" w14:textId="77777777"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14:paraId="6581ADB1" w14:textId="77777777"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14:paraId="3AF14760" w14:textId="77777777"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14:paraId="554C132D" w14:textId="77777777" w:rsidR="00DD7BD7" w:rsidRDefault="00DD7BD7">
      <w:pPr>
        <w:pStyle w:val="BodyText"/>
        <w:spacing w:before="11"/>
        <w:rPr>
          <w:sz w:val="31"/>
        </w:rPr>
      </w:pPr>
    </w:p>
    <w:p w14:paraId="6288955D" w14:textId="77777777" w:rsidR="00DD7BD7" w:rsidRDefault="00AE576E">
      <w:pPr>
        <w:pStyle w:val="Heading1"/>
      </w:pPr>
      <w:r>
        <w:t>Activities</w:t>
      </w:r>
    </w:p>
    <w:p w14:paraId="2CD6FFD5" w14:textId="77777777"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14:paraId="4F214932" w14:textId="77777777"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14:paraId="4B01F38E" w14:textId="77777777"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14:paraId="24E97A1C" w14:textId="77777777" w:rsidR="00DD7BD7" w:rsidRDefault="00DD7BD7">
      <w:pPr>
        <w:pStyle w:val="BodyText"/>
        <w:spacing w:before="10"/>
        <w:rPr>
          <w:i/>
          <w:sz w:val="21"/>
        </w:rPr>
      </w:pPr>
    </w:p>
    <w:p w14:paraId="2BFE50C0" w14:textId="77777777" w:rsidR="00DD7BD7" w:rsidRDefault="00AE576E">
      <w:pPr>
        <w:pStyle w:val="Heading1"/>
      </w:pPr>
      <w:r>
        <w:t>Transfers</w:t>
      </w:r>
    </w:p>
    <w:p w14:paraId="566CA1A7" w14:textId="77777777"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14:paraId="20825D96" w14:textId="77777777"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14:paraId="444CF5C5" w14:textId="77777777" w:rsidR="00DD7BD7" w:rsidRDefault="00AE576E">
      <w:pPr>
        <w:pStyle w:val="Heading1"/>
        <w:spacing w:before="195"/>
        <w:jc w:val="both"/>
      </w:pPr>
      <w:r>
        <w:t>Visa</w:t>
      </w:r>
      <w:r>
        <w:rPr>
          <w:spacing w:val="-2"/>
        </w:rPr>
        <w:t xml:space="preserve"> </w:t>
      </w:r>
      <w:r>
        <w:t>&amp;</w:t>
      </w:r>
      <w:r>
        <w:rPr>
          <w:spacing w:val="-3"/>
        </w:rPr>
        <w:t xml:space="preserve"> </w:t>
      </w:r>
      <w:r>
        <w:t>Insurance</w:t>
      </w:r>
    </w:p>
    <w:p w14:paraId="577D5BD5" w14:textId="77777777"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14:paraId="7F38EF57" w14:textId="77777777"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14:paraId="4642CB33" w14:textId="77777777" w:rsidR="00DD7BD7" w:rsidRDefault="00DD7BD7">
      <w:pPr>
        <w:pStyle w:val="BodyText"/>
        <w:spacing w:before="1"/>
      </w:pPr>
    </w:p>
    <w:p w14:paraId="0B7A4144" w14:textId="77777777"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3355" w14:textId="77777777" w:rsidR="00D6790D" w:rsidRDefault="00D6790D">
      <w:r>
        <w:separator/>
      </w:r>
    </w:p>
  </w:endnote>
  <w:endnote w:type="continuationSeparator" w:id="0">
    <w:p w14:paraId="5AD86B22" w14:textId="77777777" w:rsidR="00D6790D" w:rsidRDefault="00D6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7E60" w14:textId="77777777" w:rsidR="00E8531C" w:rsidRDefault="00E8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96DC" w14:textId="77777777" w:rsidR="00E8531C" w:rsidRDefault="00E85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71DB" w14:textId="77777777" w:rsidR="00E8531C" w:rsidRDefault="00E85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D1CD" w14:textId="77777777" w:rsidR="00D6790D" w:rsidRDefault="00D6790D">
      <w:r>
        <w:separator/>
      </w:r>
    </w:p>
  </w:footnote>
  <w:footnote w:type="continuationSeparator" w:id="0">
    <w:p w14:paraId="6E9AC945" w14:textId="77777777" w:rsidR="00D6790D" w:rsidRDefault="00D6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AE67" w14:textId="77777777" w:rsidR="00E8531C" w:rsidRDefault="00E8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5D3F" w14:textId="77777777"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14:anchorId="4285BA37" wp14:editId="1F4595D1">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5F3F" w14:textId="77777777" w:rsidR="00E8531C" w:rsidRDefault="00E8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15:restartNumberingAfterBreak="0">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15:restartNumberingAfterBreak="0">
    <w:nsid w:val="0CB8259B"/>
    <w:multiLevelType w:val="hybridMultilevel"/>
    <w:tmpl w:val="DDFA51E8"/>
    <w:lvl w:ilvl="0" w:tplc="40090001">
      <w:start w:val="1"/>
      <w:numFmt w:val="bullet"/>
      <w:lvlText w:val=""/>
      <w:lvlJc w:val="left"/>
      <w:pPr>
        <w:ind w:left="1445" w:hanging="360"/>
      </w:pPr>
      <w:rPr>
        <w:rFonts w:ascii="Symbol" w:hAnsi="Symbol" w:hint="default"/>
      </w:rPr>
    </w:lvl>
    <w:lvl w:ilvl="1" w:tplc="40090003" w:tentative="1">
      <w:start w:val="1"/>
      <w:numFmt w:val="bullet"/>
      <w:lvlText w:val="o"/>
      <w:lvlJc w:val="left"/>
      <w:pPr>
        <w:ind w:left="2165" w:hanging="360"/>
      </w:pPr>
      <w:rPr>
        <w:rFonts w:ascii="Courier New" w:hAnsi="Courier New" w:cs="Courier New" w:hint="default"/>
      </w:rPr>
    </w:lvl>
    <w:lvl w:ilvl="2" w:tplc="40090005" w:tentative="1">
      <w:start w:val="1"/>
      <w:numFmt w:val="bullet"/>
      <w:lvlText w:val=""/>
      <w:lvlJc w:val="left"/>
      <w:pPr>
        <w:ind w:left="2885" w:hanging="360"/>
      </w:pPr>
      <w:rPr>
        <w:rFonts w:ascii="Wingdings" w:hAnsi="Wingdings" w:hint="default"/>
      </w:rPr>
    </w:lvl>
    <w:lvl w:ilvl="3" w:tplc="40090001" w:tentative="1">
      <w:start w:val="1"/>
      <w:numFmt w:val="bullet"/>
      <w:lvlText w:val=""/>
      <w:lvlJc w:val="left"/>
      <w:pPr>
        <w:ind w:left="3605" w:hanging="360"/>
      </w:pPr>
      <w:rPr>
        <w:rFonts w:ascii="Symbol" w:hAnsi="Symbol" w:hint="default"/>
      </w:rPr>
    </w:lvl>
    <w:lvl w:ilvl="4" w:tplc="40090003" w:tentative="1">
      <w:start w:val="1"/>
      <w:numFmt w:val="bullet"/>
      <w:lvlText w:val="o"/>
      <w:lvlJc w:val="left"/>
      <w:pPr>
        <w:ind w:left="4325" w:hanging="360"/>
      </w:pPr>
      <w:rPr>
        <w:rFonts w:ascii="Courier New" w:hAnsi="Courier New" w:cs="Courier New" w:hint="default"/>
      </w:rPr>
    </w:lvl>
    <w:lvl w:ilvl="5" w:tplc="40090005" w:tentative="1">
      <w:start w:val="1"/>
      <w:numFmt w:val="bullet"/>
      <w:lvlText w:val=""/>
      <w:lvlJc w:val="left"/>
      <w:pPr>
        <w:ind w:left="5045" w:hanging="360"/>
      </w:pPr>
      <w:rPr>
        <w:rFonts w:ascii="Wingdings" w:hAnsi="Wingdings" w:hint="default"/>
      </w:rPr>
    </w:lvl>
    <w:lvl w:ilvl="6" w:tplc="40090001" w:tentative="1">
      <w:start w:val="1"/>
      <w:numFmt w:val="bullet"/>
      <w:lvlText w:val=""/>
      <w:lvlJc w:val="left"/>
      <w:pPr>
        <w:ind w:left="5765" w:hanging="360"/>
      </w:pPr>
      <w:rPr>
        <w:rFonts w:ascii="Symbol" w:hAnsi="Symbol" w:hint="default"/>
      </w:rPr>
    </w:lvl>
    <w:lvl w:ilvl="7" w:tplc="40090003" w:tentative="1">
      <w:start w:val="1"/>
      <w:numFmt w:val="bullet"/>
      <w:lvlText w:val="o"/>
      <w:lvlJc w:val="left"/>
      <w:pPr>
        <w:ind w:left="6485" w:hanging="360"/>
      </w:pPr>
      <w:rPr>
        <w:rFonts w:ascii="Courier New" w:hAnsi="Courier New" w:cs="Courier New" w:hint="default"/>
      </w:rPr>
    </w:lvl>
    <w:lvl w:ilvl="8" w:tplc="40090005" w:tentative="1">
      <w:start w:val="1"/>
      <w:numFmt w:val="bullet"/>
      <w:lvlText w:val=""/>
      <w:lvlJc w:val="left"/>
      <w:pPr>
        <w:ind w:left="7205" w:hanging="360"/>
      </w:pPr>
      <w:rPr>
        <w:rFonts w:ascii="Wingdings" w:hAnsi="Wingdings" w:hint="default"/>
      </w:rPr>
    </w:lvl>
  </w:abstractNum>
  <w:abstractNum w:abstractNumId="3" w15:restartNumberingAfterBreak="0">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4" w15:restartNumberingAfterBreak="0">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5" w15:restartNumberingAfterBreak="0">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6" w15:restartNumberingAfterBreak="0">
    <w:nsid w:val="3E977A49"/>
    <w:multiLevelType w:val="hybridMultilevel"/>
    <w:tmpl w:val="3CEE0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8" w15:restartNumberingAfterBreak="0">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9" w15:restartNumberingAfterBreak="0">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10" w15:restartNumberingAfterBreak="0">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16cid:durableId="1606697001">
    <w:abstractNumId w:val="3"/>
  </w:num>
  <w:num w:numId="2" w16cid:durableId="1537809363">
    <w:abstractNumId w:val="8"/>
  </w:num>
  <w:num w:numId="3" w16cid:durableId="1430002689">
    <w:abstractNumId w:val="9"/>
  </w:num>
  <w:num w:numId="4" w16cid:durableId="1591544178">
    <w:abstractNumId w:val="1"/>
  </w:num>
  <w:num w:numId="5" w16cid:durableId="272400368">
    <w:abstractNumId w:val="5"/>
  </w:num>
  <w:num w:numId="6" w16cid:durableId="185099418">
    <w:abstractNumId w:val="0"/>
  </w:num>
  <w:num w:numId="7" w16cid:durableId="1698039490">
    <w:abstractNumId w:val="4"/>
  </w:num>
  <w:num w:numId="8" w16cid:durableId="1906379080">
    <w:abstractNumId w:val="10"/>
  </w:num>
  <w:num w:numId="9" w16cid:durableId="1475103081">
    <w:abstractNumId w:val="7"/>
  </w:num>
  <w:num w:numId="10" w16cid:durableId="1472090416">
    <w:abstractNumId w:val="2"/>
  </w:num>
  <w:num w:numId="11" w16cid:durableId="473766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D7"/>
    <w:rsid w:val="00006239"/>
    <w:rsid w:val="000442B5"/>
    <w:rsid w:val="000474E8"/>
    <w:rsid w:val="0005202F"/>
    <w:rsid w:val="000578E8"/>
    <w:rsid w:val="000A7701"/>
    <w:rsid w:val="000C6E0A"/>
    <w:rsid w:val="000D1668"/>
    <w:rsid w:val="000D5D62"/>
    <w:rsid w:val="000F3931"/>
    <w:rsid w:val="00125973"/>
    <w:rsid w:val="00130025"/>
    <w:rsid w:val="00145A29"/>
    <w:rsid w:val="001A1FBF"/>
    <w:rsid w:val="001B3121"/>
    <w:rsid w:val="001B3375"/>
    <w:rsid w:val="001C4897"/>
    <w:rsid w:val="001F7008"/>
    <w:rsid w:val="00211F3C"/>
    <w:rsid w:val="00255C8E"/>
    <w:rsid w:val="002942EB"/>
    <w:rsid w:val="002B527C"/>
    <w:rsid w:val="002C0F34"/>
    <w:rsid w:val="002F72F1"/>
    <w:rsid w:val="003152D2"/>
    <w:rsid w:val="00373FDF"/>
    <w:rsid w:val="003F7804"/>
    <w:rsid w:val="004067B1"/>
    <w:rsid w:val="004279C9"/>
    <w:rsid w:val="00474DD9"/>
    <w:rsid w:val="005A3F4B"/>
    <w:rsid w:val="005C7F39"/>
    <w:rsid w:val="006452E7"/>
    <w:rsid w:val="00690983"/>
    <w:rsid w:val="006C1B26"/>
    <w:rsid w:val="006C28CC"/>
    <w:rsid w:val="00700EB6"/>
    <w:rsid w:val="00701D93"/>
    <w:rsid w:val="00751FA7"/>
    <w:rsid w:val="007E359C"/>
    <w:rsid w:val="007F4BD8"/>
    <w:rsid w:val="00806E62"/>
    <w:rsid w:val="008903EF"/>
    <w:rsid w:val="008B37CE"/>
    <w:rsid w:val="008C4D37"/>
    <w:rsid w:val="008C4D69"/>
    <w:rsid w:val="008F3578"/>
    <w:rsid w:val="00964CCE"/>
    <w:rsid w:val="00966642"/>
    <w:rsid w:val="00967824"/>
    <w:rsid w:val="009F28EE"/>
    <w:rsid w:val="00A84A14"/>
    <w:rsid w:val="00A96E26"/>
    <w:rsid w:val="00AB402E"/>
    <w:rsid w:val="00AD0EC5"/>
    <w:rsid w:val="00AE576E"/>
    <w:rsid w:val="00AF7CC8"/>
    <w:rsid w:val="00B0676B"/>
    <w:rsid w:val="00B369BC"/>
    <w:rsid w:val="00B42785"/>
    <w:rsid w:val="00B510B8"/>
    <w:rsid w:val="00B51724"/>
    <w:rsid w:val="00B97101"/>
    <w:rsid w:val="00BB6312"/>
    <w:rsid w:val="00BE15BE"/>
    <w:rsid w:val="00BF0EDB"/>
    <w:rsid w:val="00C052AB"/>
    <w:rsid w:val="00C75594"/>
    <w:rsid w:val="00C77C68"/>
    <w:rsid w:val="00CA36E4"/>
    <w:rsid w:val="00CB4235"/>
    <w:rsid w:val="00CC6114"/>
    <w:rsid w:val="00CF58CE"/>
    <w:rsid w:val="00D029FC"/>
    <w:rsid w:val="00D0541C"/>
    <w:rsid w:val="00D147D7"/>
    <w:rsid w:val="00D34A90"/>
    <w:rsid w:val="00D6790D"/>
    <w:rsid w:val="00D9511F"/>
    <w:rsid w:val="00DA14B9"/>
    <w:rsid w:val="00DD7BD7"/>
    <w:rsid w:val="00E01019"/>
    <w:rsid w:val="00E15268"/>
    <w:rsid w:val="00E51DFD"/>
    <w:rsid w:val="00E644F7"/>
    <w:rsid w:val="00E8531C"/>
    <w:rsid w:val="00EA5459"/>
    <w:rsid w:val="00EB1642"/>
    <w:rsid w:val="00EE296A"/>
    <w:rsid w:val="00F11692"/>
    <w:rsid w:val="00F35EBE"/>
    <w:rsid w:val="00F46D26"/>
    <w:rsid w:val="00FC7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44A6"/>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65721">
      <w:bodyDiv w:val="1"/>
      <w:marLeft w:val="0"/>
      <w:marRight w:val="0"/>
      <w:marTop w:val="0"/>
      <w:marBottom w:val="0"/>
      <w:divBdr>
        <w:top w:val="none" w:sz="0" w:space="0" w:color="auto"/>
        <w:left w:val="none" w:sz="0" w:space="0" w:color="auto"/>
        <w:bottom w:val="none" w:sz="0" w:space="0" w:color="auto"/>
        <w:right w:val="none" w:sz="0" w:space="0" w:color="auto"/>
      </w:divBdr>
    </w:div>
    <w:div w:id="1051659027">
      <w:bodyDiv w:val="1"/>
      <w:marLeft w:val="0"/>
      <w:marRight w:val="0"/>
      <w:marTop w:val="0"/>
      <w:marBottom w:val="0"/>
      <w:divBdr>
        <w:top w:val="none" w:sz="0" w:space="0" w:color="auto"/>
        <w:left w:val="none" w:sz="0" w:space="0" w:color="auto"/>
        <w:bottom w:val="none" w:sz="0" w:space="0" w:color="auto"/>
        <w:right w:val="none" w:sz="0" w:space="0" w:color="auto"/>
      </w:divBdr>
    </w:div>
    <w:div w:id="1274509614">
      <w:bodyDiv w:val="1"/>
      <w:marLeft w:val="0"/>
      <w:marRight w:val="0"/>
      <w:marTop w:val="0"/>
      <w:marBottom w:val="0"/>
      <w:divBdr>
        <w:top w:val="none" w:sz="0" w:space="0" w:color="auto"/>
        <w:left w:val="none" w:sz="0" w:space="0" w:color="auto"/>
        <w:bottom w:val="none" w:sz="0" w:space="0" w:color="auto"/>
        <w:right w:val="none" w:sz="0" w:space="0" w:color="auto"/>
      </w:divBdr>
    </w:div>
    <w:div w:id="214558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10</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saurav sharma</cp:lastModifiedBy>
  <cp:revision>47</cp:revision>
  <dcterms:created xsi:type="dcterms:W3CDTF">2023-11-14T07:35:00Z</dcterms:created>
  <dcterms:modified xsi:type="dcterms:W3CDTF">2023-11-23T14:13:00Z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